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319709E6" w14:textId="77777777" w:rsidR="009C1019" w:rsidRPr="00032CD1" w:rsidRDefault="00077336" w:rsidP="009C1019">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Кафедра </w:t>
      </w:r>
      <w:r w:rsidR="009C1019" w:rsidRPr="00032CD1">
        <w:rPr>
          <w:rFonts w:ascii="Times New Roman" w:hAnsi="Times New Roman" w:cs="Times New Roman"/>
          <w:sz w:val="28"/>
          <w:szCs w:val="28"/>
        </w:rPr>
        <w:t>«</w:t>
      </w:r>
      <w:r w:rsidR="009C1019">
        <w:rPr>
          <w:rFonts w:ascii="Times New Roman" w:hAnsi="Times New Roman" w:cs="Times New Roman"/>
          <w:sz w:val="28"/>
          <w:szCs w:val="28"/>
        </w:rPr>
        <w:t>Экономика и финансы</w:t>
      </w:r>
      <w:r w:rsidR="009C1019"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320FC4" w:rsidRPr="00320FC4" w14:paraId="508C8727" w14:textId="77777777" w:rsidTr="00320FC4">
        <w:trPr>
          <w:trHeight w:val="3253"/>
        </w:trPr>
        <w:tc>
          <w:tcPr>
            <w:tcW w:w="4895" w:type="dxa"/>
          </w:tcPr>
          <w:p w14:paraId="27818E0A" w14:textId="77777777" w:rsidR="00320FC4" w:rsidRPr="00320FC4" w:rsidRDefault="00320FC4" w:rsidP="00320FC4">
            <w:pPr>
              <w:tabs>
                <w:tab w:val="center" w:pos="2894"/>
                <w:tab w:val="center" w:pos="3602"/>
                <w:tab w:val="center" w:pos="4310"/>
                <w:tab w:val="center" w:pos="5927"/>
              </w:tabs>
              <w:rPr>
                <w:rFonts w:ascii="Times New Roman" w:hAnsi="Times New Roman"/>
                <w:sz w:val="28"/>
              </w:rPr>
            </w:pPr>
            <w:bookmarkStart w:id="0" w:name="_Hlk100216007"/>
            <w:r w:rsidRPr="00320FC4">
              <w:rPr>
                <w:rFonts w:ascii="Times New Roman" w:hAnsi="Times New Roman"/>
                <w:sz w:val="28"/>
              </w:rPr>
              <w:t xml:space="preserve">СОГЛАСОВАНО </w:t>
            </w:r>
            <w:r w:rsidRPr="00320FC4">
              <w:rPr>
                <w:rFonts w:ascii="Times New Roman" w:hAnsi="Times New Roman"/>
                <w:sz w:val="28"/>
              </w:rPr>
              <w:tab/>
              <w:t xml:space="preserve"> </w:t>
            </w:r>
            <w:r w:rsidRPr="00320FC4">
              <w:rPr>
                <w:rFonts w:ascii="Times New Roman" w:hAnsi="Times New Roman"/>
                <w:sz w:val="28"/>
              </w:rPr>
              <w:tab/>
              <w:t xml:space="preserve"> </w:t>
            </w:r>
            <w:r w:rsidRPr="00320FC4">
              <w:rPr>
                <w:rFonts w:ascii="Times New Roman" w:hAnsi="Times New Roman"/>
                <w:sz w:val="28"/>
              </w:rPr>
              <w:tab/>
              <w:t xml:space="preserve"> </w:t>
            </w:r>
            <w:r w:rsidRPr="00320FC4">
              <w:rPr>
                <w:rFonts w:ascii="Times New Roman" w:hAnsi="Times New Roman"/>
                <w:sz w:val="28"/>
              </w:rPr>
              <w:tab/>
              <w:t xml:space="preserve"> </w:t>
            </w:r>
          </w:p>
          <w:p w14:paraId="3032D33A" w14:textId="77777777" w:rsidR="00320FC4" w:rsidRPr="00320FC4" w:rsidRDefault="00320FC4" w:rsidP="00320FC4">
            <w:pPr>
              <w:spacing w:after="13"/>
              <w:ind w:left="57" w:hanging="10"/>
              <w:jc w:val="both"/>
              <w:rPr>
                <w:rFonts w:ascii="Times New Roman" w:hAnsi="Times New Roman"/>
                <w:sz w:val="28"/>
              </w:rPr>
            </w:pPr>
            <w:r w:rsidRPr="00320FC4">
              <w:rPr>
                <w:rFonts w:ascii="Times New Roman" w:hAnsi="Times New Roman"/>
                <w:sz w:val="28"/>
              </w:rPr>
              <w:t xml:space="preserve">Председатель Арбитражного суда Ярославской области  </w:t>
            </w:r>
          </w:p>
          <w:p w14:paraId="28DE1763" w14:textId="77777777" w:rsidR="00320FC4" w:rsidRPr="00320FC4" w:rsidRDefault="00320FC4" w:rsidP="00320FC4">
            <w:pPr>
              <w:spacing w:after="13"/>
              <w:ind w:left="57" w:hanging="10"/>
              <w:jc w:val="both"/>
              <w:rPr>
                <w:rFonts w:ascii="Times New Roman" w:hAnsi="Times New Roman"/>
                <w:sz w:val="28"/>
              </w:rPr>
            </w:pPr>
          </w:p>
          <w:p w14:paraId="6B33F718" w14:textId="77777777" w:rsidR="00320FC4" w:rsidRPr="00320FC4" w:rsidRDefault="00320FC4" w:rsidP="00320FC4">
            <w:pPr>
              <w:spacing w:after="13"/>
              <w:ind w:left="57" w:hanging="10"/>
              <w:jc w:val="both"/>
              <w:rPr>
                <w:rFonts w:ascii="Times New Roman" w:hAnsi="Times New Roman"/>
                <w:sz w:val="28"/>
              </w:rPr>
            </w:pPr>
            <w:r w:rsidRPr="00320FC4">
              <w:rPr>
                <w:rFonts w:ascii="Times New Roman" w:hAnsi="Times New Roman"/>
                <w:sz w:val="28"/>
              </w:rPr>
              <w:t>_______________________В.В. Гущев</w:t>
            </w:r>
          </w:p>
          <w:p w14:paraId="439B5485" w14:textId="77777777" w:rsidR="00320FC4" w:rsidRPr="00320FC4" w:rsidRDefault="00320FC4" w:rsidP="00320FC4">
            <w:pPr>
              <w:spacing w:after="13"/>
              <w:ind w:left="57" w:hanging="10"/>
              <w:jc w:val="both"/>
              <w:rPr>
                <w:rFonts w:ascii="Times New Roman" w:hAnsi="Times New Roman"/>
                <w:sz w:val="28"/>
              </w:rPr>
            </w:pPr>
            <w:r w:rsidRPr="00320FC4">
              <w:rPr>
                <w:rFonts w:ascii="Times New Roman" w:hAnsi="Times New Roman"/>
                <w:sz w:val="28"/>
              </w:rPr>
              <w:t xml:space="preserve">    М.П.</w:t>
            </w:r>
          </w:p>
          <w:p w14:paraId="39065573" w14:textId="77777777" w:rsidR="00320FC4" w:rsidRPr="00320FC4" w:rsidRDefault="00320FC4" w:rsidP="00320FC4">
            <w:pPr>
              <w:spacing w:line="237" w:lineRule="auto"/>
              <w:rPr>
                <w:rFonts w:ascii="Times New Roman" w:hAnsi="Times New Roman"/>
                <w:sz w:val="28"/>
              </w:rPr>
            </w:pPr>
          </w:p>
          <w:p w14:paraId="4308DC2B" w14:textId="77777777" w:rsidR="00320FC4" w:rsidRPr="00320FC4" w:rsidRDefault="00320FC4" w:rsidP="00320FC4">
            <w:pPr>
              <w:spacing w:line="237" w:lineRule="auto"/>
              <w:rPr>
                <w:rFonts w:ascii="Times New Roman" w:hAnsi="Times New Roman"/>
                <w:sz w:val="28"/>
              </w:rPr>
            </w:pPr>
            <w:r w:rsidRPr="00320FC4">
              <w:rPr>
                <w:rFonts w:ascii="Times New Roman" w:hAnsi="Times New Roman"/>
                <w:sz w:val="28"/>
              </w:rPr>
              <w:t xml:space="preserve">    </w:t>
            </w:r>
          </w:p>
        </w:tc>
        <w:tc>
          <w:tcPr>
            <w:tcW w:w="4961" w:type="dxa"/>
            <w:hideMark/>
          </w:tcPr>
          <w:p w14:paraId="45F32AB9" w14:textId="77777777" w:rsidR="00320FC4" w:rsidRPr="00320FC4" w:rsidRDefault="00320FC4" w:rsidP="00320FC4">
            <w:pPr>
              <w:spacing w:line="360" w:lineRule="auto"/>
              <w:rPr>
                <w:rFonts w:ascii="Times New Roman" w:hAnsi="Times New Roman"/>
                <w:bCs/>
                <w:sz w:val="28"/>
                <w:szCs w:val="28"/>
              </w:rPr>
            </w:pPr>
            <w:r w:rsidRPr="00320FC4">
              <w:rPr>
                <w:rFonts w:ascii="Times New Roman" w:hAnsi="Times New Roman"/>
                <w:bCs/>
                <w:sz w:val="28"/>
                <w:szCs w:val="28"/>
              </w:rPr>
              <w:t>УТВЕРЖДАЮ</w:t>
            </w:r>
          </w:p>
          <w:p w14:paraId="1CBAD187" w14:textId="77777777" w:rsidR="00320FC4" w:rsidRPr="00320FC4" w:rsidRDefault="00320FC4" w:rsidP="00320FC4">
            <w:pPr>
              <w:spacing w:line="360" w:lineRule="auto"/>
              <w:rPr>
                <w:rFonts w:ascii="Times New Roman" w:hAnsi="Times New Roman"/>
                <w:bCs/>
                <w:sz w:val="28"/>
                <w:szCs w:val="28"/>
              </w:rPr>
            </w:pPr>
            <w:r w:rsidRPr="00320FC4">
              <w:rPr>
                <w:rFonts w:ascii="Times New Roman" w:hAnsi="Times New Roman"/>
                <w:bCs/>
                <w:sz w:val="28"/>
                <w:szCs w:val="28"/>
              </w:rPr>
              <w:t>Директор</w:t>
            </w:r>
          </w:p>
          <w:p w14:paraId="4604E51C" w14:textId="77777777" w:rsidR="00320FC4" w:rsidRPr="00320FC4" w:rsidRDefault="00320FC4" w:rsidP="00320FC4">
            <w:pPr>
              <w:spacing w:line="360" w:lineRule="auto"/>
              <w:rPr>
                <w:rFonts w:ascii="Times New Roman" w:hAnsi="Times New Roman"/>
                <w:bCs/>
                <w:sz w:val="28"/>
                <w:szCs w:val="28"/>
              </w:rPr>
            </w:pPr>
            <w:r w:rsidRPr="00320FC4">
              <w:rPr>
                <w:rFonts w:ascii="Times New Roman" w:hAnsi="Times New Roman"/>
                <w:bCs/>
                <w:sz w:val="28"/>
                <w:szCs w:val="28"/>
              </w:rPr>
              <w:t>Ярославского филиала</w:t>
            </w:r>
          </w:p>
          <w:p w14:paraId="44D63E6F" w14:textId="77777777" w:rsidR="00320FC4" w:rsidRPr="00320FC4" w:rsidRDefault="00320FC4" w:rsidP="00320FC4">
            <w:pPr>
              <w:spacing w:line="360" w:lineRule="auto"/>
              <w:rPr>
                <w:rFonts w:ascii="Times New Roman" w:hAnsi="Times New Roman"/>
                <w:bCs/>
                <w:sz w:val="28"/>
                <w:szCs w:val="28"/>
              </w:rPr>
            </w:pPr>
            <w:r w:rsidRPr="00320FC4">
              <w:rPr>
                <w:rFonts w:ascii="Times New Roman" w:hAnsi="Times New Roman"/>
                <w:bCs/>
                <w:sz w:val="28"/>
                <w:szCs w:val="28"/>
              </w:rPr>
              <w:t>Финуниверситета</w:t>
            </w:r>
          </w:p>
          <w:p w14:paraId="6A260B4D" w14:textId="77777777" w:rsidR="00320FC4" w:rsidRPr="00320FC4" w:rsidRDefault="00320FC4" w:rsidP="00320FC4">
            <w:pPr>
              <w:spacing w:line="360" w:lineRule="auto"/>
              <w:jc w:val="both"/>
              <w:rPr>
                <w:rFonts w:ascii="Times New Roman" w:hAnsi="Times New Roman"/>
                <w:sz w:val="28"/>
              </w:rPr>
            </w:pPr>
            <w:r w:rsidRPr="00320FC4">
              <w:rPr>
                <w:rFonts w:ascii="Times New Roman" w:hAnsi="Times New Roman"/>
                <w:bCs/>
                <w:sz w:val="28"/>
                <w:szCs w:val="28"/>
              </w:rPr>
              <w:t>_______________В.А. Кваша</w:t>
            </w:r>
          </w:p>
        </w:tc>
      </w:tr>
    </w:tbl>
    <w:p w14:paraId="3A29B883" w14:textId="77777777" w:rsidR="00320FC4" w:rsidRPr="00320FC4" w:rsidRDefault="00320FC4" w:rsidP="00320FC4">
      <w:pPr>
        <w:spacing w:after="160" w:line="256" w:lineRule="auto"/>
        <w:rPr>
          <w:rFonts w:ascii="Times New Roman" w:eastAsia="Calibri" w:hAnsi="Times New Roman" w:cs="Times New Roman"/>
          <w:sz w:val="28"/>
          <w:szCs w:val="28"/>
          <w:lang w:eastAsia="en-US"/>
        </w:rPr>
      </w:pPr>
      <w:r w:rsidRPr="00320FC4">
        <w:rPr>
          <w:rFonts w:ascii="Times New Roman" w:eastAsia="Calibri" w:hAnsi="Times New Roman" w:cs="Times New Roman"/>
          <w:sz w:val="28"/>
          <w:szCs w:val="28"/>
          <w:lang w:eastAsia="en-US"/>
        </w:rPr>
        <w:t xml:space="preserve">   «15» июня 2023 г.</w:t>
      </w:r>
      <w:r w:rsidRPr="00320FC4">
        <w:rPr>
          <w:rFonts w:ascii="Times New Roman" w:eastAsia="Calibri" w:hAnsi="Times New Roman" w:cs="Times New Roman"/>
          <w:sz w:val="28"/>
          <w:szCs w:val="28"/>
          <w:lang w:eastAsia="en-US"/>
        </w:rPr>
        <w:tab/>
      </w:r>
      <w:r w:rsidRPr="00320FC4">
        <w:rPr>
          <w:rFonts w:ascii="Times New Roman" w:eastAsia="Calibri" w:hAnsi="Times New Roman" w:cs="Times New Roman"/>
          <w:sz w:val="28"/>
          <w:szCs w:val="28"/>
          <w:lang w:eastAsia="en-US"/>
        </w:rPr>
        <w:tab/>
      </w:r>
      <w:r w:rsidRPr="00320FC4">
        <w:rPr>
          <w:rFonts w:ascii="Times New Roman" w:eastAsia="Calibri" w:hAnsi="Times New Roman" w:cs="Times New Roman"/>
          <w:sz w:val="28"/>
          <w:szCs w:val="28"/>
          <w:lang w:eastAsia="en-US"/>
        </w:rPr>
        <w:tab/>
        <w:t xml:space="preserve">                           «20» июня 2023 г.</w:t>
      </w:r>
      <w:bookmarkEnd w:id="0"/>
    </w:p>
    <w:p w14:paraId="6CFC611A" w14:textId="493D1D5D" w:rsidR="00077336" w:rsidRPr="00032CD1" w:rsidRDefault="00077336" w:rsidP="007B112A">
      <w:pPr>
        <w:spacing w:after="283" w:line="240" w:lineRule="auto"/>
        <w:jc w:val="right"/>
        <w:rPr>
          <w:rFonts w:ascii="Times New Roman" w:hAnsi="Times New Roman" w:cs="Times New Roman"/>
          <w:sz w:val="28"/>
          <w:szCs w:val="28"/>
        </w:rPr>
      </w:pPr>
    </w:p>
    <w:p w14:paraId="29260C78"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0BCB4528" w14:textId="29ABDE90" w:rsidR="009517FF" w:rsidRDefault="00C72351" w:rsidP="009517FF">
      <w:pPr>
        <w:widowControl w:val="0"/>
        <w:spacing w:after="0" w:line="240" w:lineRule="auto"/>
        <w:ind w:firstLine="709"/>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ПРАВОВОЕ РЕГУЛИРОВАНИЕ ОБОРОТА ИНТЕЛЛЕКТУАЛЬНЫХ ПРАВ В СОВРЕМЕННОЙ ЭКОНОМИКЕ</w:t>
      </w:r>
    </w:p>
    <w:p w14:paraId="4FF0CBA4" w14:textId="77777777" w:rsidR="00C72351" w:rsidRPr="009517FF" w:rsidRDefault="00C72351" w:rsidP="009517FF">
      <w:pPr>
        <w:widowControl w:val="0"/>
        <w:spacing w:after="0" w:line="240" w:lineRule="auto"/>
        <w:ind w:firstLine="709"/>
        <w:jc w:val="center"/>
        <w:rPr>
          <w:rFonts w:ascii="Times New Roman" w:eastAsia="Calibri" w:hAnsi="Times New Roman" w:cs="Times New Roman"/>
          <w:sz w:val="28"/>
          <w:szCs w:val="28"/>
          <w:lang w:eastAsia="en-US"/>
        </w:rPr>
      </w:pPr>
    </w:p>
    <w:p w14:paraId="263CBE3E" w14:textId="1B5D9C6E"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7D930134"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41C51D2D"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C72351">
        <w:rPr>
          <w:rFonts w:ascii="Times New Roman" w:hAnsi="Times New Roman" w:cs="Times New Roman"/>
          <w:sz w:val="28"/>
          <w:szCs w:val="28"/>
        </w:rPr>
        <w:t>С.О. Кузнецова</w:t>
      </w:r>
    </w:p>
    <w:p w14:paraId="58FD109F" w14:textId="77777777" w:rsidR="009C1019" w:rsidRPr="00A02811" w:rsidRDefault="009C1019" w:rsidP="009C1019">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7F7395E0" w14:textId="77777777" w:rsidR="009C1019" w:rsidRPr="007B7271" w:rsidRDefault="009C1019" w:rsidP="009C1019">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6C1AE09D" w14:textId="77777777" w:rsidR="004A3D6C" w:rsidRDefault="004A3D6C" w:rsidP="00077336">
      <w:pPr>
        <w:spacing w:line="240" w:lineRule="auto"/>
        <w:jc w:val="center"/>
        <w:rPr>
          <w:rFonts w:ascii="Times New Roman" w:hAnsi="Times New Roman" w:cs="Times New Roman"/>
          <w:sz w:val="28"/>
          <w:szCs w:val="28"/>
        </w:rPr>
      </w:pPr>
    </w:p>
    <w:p w14:paraId="46A9AF4E" w14:textId="77777777" w:rsidR="00320FC4" w:rsidRDefault="00320FC4" w:rsidP="00077336">
      <w:pPr>
        <w:spacing w:line="240" w:lineRule="auto"/>
        <w:jc w:val="center"/>
        <w:rPr>
          <w:rFonts w:ascii="Times New Roman" w:hAnsi="Times New Roman" w:cs="Times New Roman"/>
          <w:sz w:val="28"/>
          <w:szCs w:val="28"/>
        </w:rPr>
      </w:pPr>
    </w:p>
    <w:p w14:paraId="111DF2D8" w14:textId="201E0CEC" w:rsidR="00077336" w:rsidRPr="00032CD1" w:rsidRDefault="00077336" w:rsidP="00077336">
      <w:pPr>
        <w:spacing w:line="240" w:lineRule="auto"/>
        <w:jc w:val="center"/>
        <w:rPr>
          <w:rFonts w:ascii="Times New Roman" w:hAnsi="Times New Roman" w:cs="Times New Roman"/>
          <w:sz w:val="28"/>
          <w:szCs w:val="28"/>
        </w:rPr>
        <w:sectPr w:rsidR="00077336" w:rsidRPr="00032CD1" w:rsidSect="0071175A">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009C1019">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3EA360C6"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C72351" w:rsidRPr="00C72351">
        <w:rPr>
          <w:rFonts w:ascii="Times New Roman" w:hAnsi="Times New Roman"/>
          <w:sz w:val="24"/>
          <w:szCs w:val="24"/>
        </w:rPr>
        <w:t>Правовое регулирование оборота интеллектуальных прав в современной экономике</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581346">
        <w:rPr>
          <w:rFonts w:ascii="Times New Roman" w:hAnsi="Times New Roman"/>
          <w:color w:val="000000" w:themeColor="text1"/>
          <w:sz w:val="24"/>
          <w:szCs w:val="24"/>
        </w:rPr>
        <w:t>2.</w:t>
      </w:r>
      <w:r w:rsidR="009A3283">
        <w:rPr>
          <w:rFonts w:ascii="Times New Roman" w:hAnsi="Times New Roman"/>
          <w:color w:val="000000" w:themeColor="text1"/>
          <w:sz w:val="24"/>
          <w:szCs w:val="24"/>
        </w:rPr>
        <w:t>1.</w:t>
      </w:r>
      <w:r w:rsidR="00C72351">
        <w:rPr>
          <w:rFonts w:ascii="Times New Roman" w:hAnsi="Times New Roman"/>
          <w:color w:val="000000" w:themeColor="text1"/>
          <w:sz w:val="24"/>
          <w:szCs w:val="24"/>
        </w:rPr>
        <w:t>5</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9C1019">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412" w:type="dxa"/>
        <w:tblLook w:val="04A0" w:firstRow="1" w:lastRow="0" w:firstColumn="1" w:lastColumn="0" w:noHBand="0" w:noVBand="1"/>
      </w:tblPr>
      <w:tblGrid>
        <w:gridCol w:w="1565"/>
        <w:gridCol w:w="2293"/>
        <w:gridCol w:w="2240"/>
        <w:gridCol w:w="3356"/>
      </w:tblGrid>
      <w:tr w:rsidR="00C72351" w:rsidRPr="0075033A" w14:paraId="4E4F1357" w14:textId="77777777" w:rsidTr="00C005C0">
        <w:tc>
          <w:tcPr>
            <w:tcW w:w="1565" w:type="dxa"/>
            <w:vAlign w:val="center"/>
          </w:tcPr>
          <w:p w14:paraId="2B0451B3" w14:textId="77777777" w:rsidR="00C72351" w:rsidRPr="00C72351" w:rsidRDefault="00C72351" w:rsidP="00C005C0">
            <w:pPr>
              <w:pStyle w:val="Default"/>
              <w:widowControl w:val="0"/>
              <w:jc w:val="center"/>
              <w:rPr>
                <w:color w:val="auto"/>
              </w:rPr>
            </w:pPr>
            <w:r w:rsidRPr="00C72351">
              <w:rPr>
                <w:color w:val="auto"/>
              </w:rPr>
              <w:t>Код</w:t>
            </w:r>
          </w:p>
          <w:p w14:paraId="5FBF0243" w14:textId="77777777" w:rsidR="00C72351" w:rsidRPr="00C72351" w:rsidRDefault="00C72351" w:rsidP="00C005C0">
            <w:pPr>
              <w:pStyle w:val="Default"/>
              <w:widowControl w:val="0"/>
              <w:jc w:val="center"/>
              <w:rPr>
                <w:color w:val="auto"/>
              </w:rPr>
            </w:pPr>
            <w:r w:rsidRPr="00C72351">
              <w:rPr>
                <w:color w:val="auto"/>
              </w:rPr>
              <w:t>компетенции</w:t>
            </w:r>
          </w:p>
        </w:tc>
        <w:tc>
          <w:tcPr>
            <w:tcW w:w="2051" w:type="dxa"/>
            <w:vAlign w:val="center"/>
          </w:tcPr>
          <w:p w14:paraId="3DC6B40F" w14:textId="77777777" w:rsidR="00C72351" w:rsidRPr="00C72351" w:rsidRDefault="00C72351" w:rsidP="00C005C0">
            <w:pPr>
              <w:pStyle w:val="Default"/>
              <w:widowControl w:val="0"/>
              <w:jc w:val="center"/>
              <w:rPr>
                <w:color w:val="auto"/>
              </w:rPr>
            </w:pPr>
            <w:r w:rsidRPr="00C72351">
              <w:rPr>
                <w:color w:val="auto"/>
              </w:rPr>
              <w:t>Наименование</w:t>
            </w:r>
          </w:p>
          <w:p w14:paraId="0AF676A0" w14:textId="77777777" w:rsidR="00C72351" w:rsidRPr="00C72351" w:rsidRDefault="00C72351" w:rsidP="00C005C0">
            <w:pPr>
              <w:pStyle w:val="Default"/>
              <w:widowControl w:val="0"/>
              <w:jc w:val="center"/>
              <w:rPr>
                <w:color w:val="auto"/>
              </w:rPr>
            </w:pPr>
            <w:r w:rsidRPr="00C72351">
              <w:rPr>
                <w:color w:val="auto"/>
              </w:rPr>
              <w:t>компетенции</w:t>
            </w:r>
          </w:p>
        </w:tc>
        <w:tc>
          <w:tcPr>
            <w:tcW w:w="2440" w:type="dxa"/>
            <w:vAlign w:val="center"/>
          </w:tcPr>
          <w:p w14:paraId="2C317D11" w14:textId="77777777" w:rsidR="00C72351" w:rsidRPr="00C72351" w:rsidRDefault="00C72351" w:rsidP="00C005C0">
            <w:pPr>
              <w:pStyle w:val="Default"/>
              <w:widowControl w:val="0"/>
              <w:jc w:val="center"/>
              <w:rPr>
                <w:color w:val="auto"/>
              </w:rPr>
            </w:pPr>
            <w:r w:rsidRPr="00C72351">
              <w:rPr>
                <w:color w:val="auto"/>
              </w:rPr>
              <w:t>Индикаторы</w:t>
            </w:r>
          </w:p>
          <w:p w14:paraId="0197BDB6" w14:textId="77777777" w:rsidR="00C72351" w:rsidRPr="00C72351" w:rsidRDefault="00C72351" w:rsidP="00C005C0">
            <w:pPr>
              <w:pStyle w:val="Default"/>
              <w:widowControl w:val="0"/>
              <w:jc w:val="center"/>
              <w:rPr>
                <w:color w:val="auto"/>
              </w:rPr>
            </w:pPr>
            <w:r w:rsidRPr="00C72351">
              <w:rPr>
                <w:color w:val="auto"/>
              </w:rPr>
              <w:t>достижения</w:t>
            </w:r>
          </w:p>
          <w:p w14:paraId="35559C00" w14:textId="77777777" w:rsidR="00C72351" w:rsidRPr="00C72351" w:rsidRDefault="00C72351" w:rsidP="00C005C0">
            <w:pPr>
              <w:pStyle w:val="Default"/>
              <w:widowControl w:val="0"/>
              <w:jc w:val="center"/>
              <w:rPr>
                <w:color w:val="auto"/>
              </w:rPr>
            </w:pPr>
            <w:r w:rsidRPr="00C72351">
              <w:rPr>
                <w:color w:val="auto"/>
              </w:rPr>
              <w:t>компетенции</w:t>
            </w:r>
          </w:p>
        </w:tc>
        <w:tc>
          <w:tcPr>
            <w:tcW w:w="3356" w:type="dxa"/>
            <w:vAlign w:val="center"/>
          </w:tcPr>
          <w:p w14:paraId="304E7E46" w14:textId="77777777" w:rsidR="00C72351" w:rsidRPr="00C72351" w:rsidRDefault="00C72351" w:rsidP="00C005C0">
            <w:pPr>
              <w:pStyle w:val="Default"/>
              <w:widowControl w:val="0"/>
              <w:jc w:val="center"/>
              <w:rPr>
                <w:color w:val="auto"/>
              </w:rPr>
            </w:pPr>
            <w:r w:rsidRPr="00C72351">
              <w:rPr>
                <w:color w:val="auto"/>
              </w:rPr>
              <w:t>Результаты обучения (владения, умения и знания), соотнесённые с компетенциями/индикаторами достижения компетенции</w:t>
            </w:r>
          </w:p>
        </w:tc>
      </w:tr>
      <w:tr w:rsidR="00C72351" w:rsidRPr="0075033A" w14:paraId="12A013D7" w14:textId="77777777" w:rsidTr="00C005C0">
        <w:tc>
          <w:tcPr>
            <w:tcW w:w="1565" w:type="dxa"/>
            <w:vMerge w:val="restart"/>
            <w:vAlign w:val="center"/>
          </w:tcPr>
          <w:p w14:paraId="4AA5D2E0" w14:textId="77777777" w:rsidR="00C72351" w:rsidRPr="00C72351" w:rsidRDefault="00C72351" w:rsidP="00C005C0">
            <w:pPr>
              <w:pStyle w:val="Default"/>
              <w:widowControl w:val="0"/>
              <w:jc w:val="center"/>
              <w:rPr>
                <w:color w:val="auto"/>
              </w:rPr>
            </w:pPr>
            <w:r w:rsidRPr="00C72351">
              <w:rPr>
                <w:color w:val="auto"/>
              </w:rPr>
              <w:t>ПК-2</w:t>
            </w:r>
          </w:p>
        </w:tc>
        <w:tc>
          <w:tcPr>
            <w:tcW w:w="2051" w:type="dxa"/>
            <w:vMerge w:val="restart"/>
          </w:tcPr>
          <w:p w14:paraId="5697AA80" w14:textId="77777777" w:rsidR="00C72351" w:rsidRPr="00C72351" w:rsidRDefault="00C72351" w:rsidP="00C005C0">
            <w:pPr>
              <w:rPr>
                <w:rFonts w:ascii="Times New Roman" w:hAnsi="Times New Roman" w:cs="Times New Roman"/>
                <w:sz w:val="24"/>
                <w:szCs w:val="24"/>
              </w:rPr>
            </w:pPr>
            <w:r w:rsidRPr="00C72351">
              <w:rPr>
                <w:rFonts w:ascii="Times New Roman" w:hAnsi="Times New Roman" w:cs="Times New Roman"/>
                <w:sz w:val="24"/>
                <w:szCs w:val="24"/>
              </w:rPr>
              <w:t>Способность к дальнейшему профессиональному росту, необходимому в условиях перехода к инновационным моделям бизнеса и национальной экономики</w:t>
            </w:r>
          </w:p>
        </w:tc>
        <w:tc>
          <w:tcPr>
            <w:tcW w:w="2440" w:type="dxa"/>
          </w:tcPr>
          <w:p w14:paraId="1374C326" w14:textId="77777777" w:rsidR="00C72351" w:rsidRPr="00C72351" w:rsidRDefault="00C72351" w:rsidP="00C005C0">
            <w:pPr>
              <w:pStyle w:val="Default"/>
              <w:jc w:val="both"/>
            </w:pPr>
            <w:r w:rsidRPr="00C72351">
              <w:t>1.Объективно оценивает свои возможности и совершенствует свои знания и навыки в соответствии с требованиями профессионального сообщества.</w:t>
            </w:r>
          </w:p>
        </w:tc>
        <w:tc>
          <w:tcPr>
            <w:tcW w:w="3356" w:type="dxa"/>
          </w:tcPr>
          <w:p w14:paraId="016F49B2" w14:textId="77777777" w:rsidR="00C72351" w:rsidRPr="00C72351" w:rsidRDefault="00C72351" w:rsidP="00C005C0">
            <w:pPr>
              <w:pStyle w:val="Default"/>
              <w:jc w:val="both"/>
            </w:pPr>
            <w:r w:rsidRPr="00C72351">
              <w:t>Знать: базы данных, информационно-справочные и поисковые системы, свои возможности в соответствии с требованиями профессионального сообщества.</w:t>
            </w:r>
          </w:p>
          <w:p w14:paraId="256AF0AE" w14:textId="77777777" w:rsidR="00C72351" w:rsidRPr="00C72351" w:rsidRDefault="00C72351" w:rsidP="00C005C0">
            <w:pPr>
              <w:rPr>
                <w:rFonts w:ascii="Times New Roman" w:eastAsia="Times New Roman" w:hAnsi="Times New Roman" w:cs="Times New Roman"/>
                <w:sz w:val="24"/>
                <w:szCs w:val="24"/>
              </w:rPr>
            </w:pPr>
            <w:r w:rsidRPr="00C72351">
              <w:rPr>
                <w:rFonts w:ascii="Times New Roman" w:hAnsi="Times New Roman" w:cs="Times New Roman"/>
                <w:sz w:val="24"/>
                <w:szCs w:val="24"/>
              </w:rPr>
              <w:t>Уметь: объективно оценивать свои возможности и совершенствовать свои знания и навыки в соответствии с требованиями профессионального сообщества.</w:t>
            </w:r>
          </w:p>
        </w:tc>
      </w:tr>
      <w:tr w:rsidR="00C72351" w:rsidRPr="0075033A" w14:paraId="4F28C9B8" w14:textId="77777777" w:rsidTr="00C005C0">
        <w:tc>
          <w:tcPr>
            <w:tcW w:w="1565" w:type="dxa"/>
            <w:vMerge/>
            <w:vAlign w:val="center"/>
          </w:tcPr>
          <w:p w14:paraId="2225C8CE" w14:textId="77777777" w:rsidR="00C72351" w:rsidRPr="00C72351" w:rsidRDefault="00C72351" w:rsidP="00C005C0">
            <w:pPr>
              <w:pStyle w:val="Default"/>
              <w:widowControl w:val="0"/>
              <w:jc w:val="center"/>
              <w:rPr>
                <w:color w:val="auto"/>
              </w:rPr>
            </w:pPr>
          </w:p>
        </w:tc>
        <w:tc>
          <w:tcPr>
            <w:tcW w:w="2051" w:type="dxa"/>
            <w:vMerge/>
          </w:tcPr>
          <w:p w14:paraId="1E9550AE" w14:textId="77777777" w:rsidR="00C72351" w:rsidRPr="00C72351" w:rsidRDefault="00C72351" w:rsidP="00C005C0">
            <w:pPr>
              <w:rPr>
                <w:rFonts w:ascii="Times New Roman" w:hAnsi="Times New Roman" w:cs="Times New Roman"/>
                <w:sz w:val="24"/>
                <w:szCs w:val="24"/>
              </w:rPr>
            </w:pPr>
          </w:p>
        </w:tc>
        <w:tc>
          <w:tcPr>
            <w:tcW w:w="2440" w:type="dxa"/>
          </w:tcPr>
          <w:p w14:paraId="6144EA21" w14:textId="77777777" w:rsidR="00C72351" w:rsidRPr="00C72351" w:rsidRDefault="00C72351" w:rsidP="00C005C0">
            <w:pPr>
              <w:pStyle w:val="Default"/>
              <w:jc w:val="both"/>
            </w:pPr>
            <w:r w:rsidRPr="00C72351">
              <w:t>2.Демонстрирует знание тенденций развития правового регулирования деятельности хозяйствующих субъектов и контрольно-надзорных органов.</w:t>
            </w:r>
          </w:p>
        </w:tc>
        <w:tc>
          <w:tcPr>
            <w:tcW w:w="3356" w:type="dxa"/>
          </w:tcPr>
          <w:p w14:paraId="2BD6DE0D" w14:textId="77777777" w:rsidR="00C72351" w:rsidRPr="00C72351" w:rsidRDefault="00C72351" w:rsidP="00C005C0">
            <w:pPr>
              <w:pStyle w:val="Default"/>
              <w:jc w:val="both"/>
            </w:pPr>
            <w:r w:rsidRPr="00C72351">
              <w:t>Знать: правовое регулирование деятельности хозяйствующих субъектов и контрольно-надзорных органов; основные принципы в разрешении экономических споров, при осуществлении предпринимательской деятельности.</w:t>
            </w:r>
          </w:p>
          <w:p w14:paraId="6D1163A6" w14:textId="77777777" w:rsidR="00C72351" w:rsidRPr="00C72351" w:rsidRDefault="00C72351" w:rsidP="00C005C0">
            <w:pPr>
              <w:rPr>
                <w:rFonts w:ascii="Times New Roman" w:eastAsia="Times New Roman" w:hAnsi="Times New Roman" w:cs="Times New Roman"/>
                <w:iCs/>
                <w:sz w:val="24"/>
                <w:szCs w:val="24"/>
              </w:rPr>
            </w:pPr>
            <w:r w:rsidRPr="00C72351">
              <w:rPr>
                <w:rFonts w:ascii="Times New Roman" w:hAnsi="Times New Roman" w:cs="Times New Roman"/>
                <w:sz w:val="24"/>
                <w:szCs w:val="24"/>
              </w:rPr>
              <w:t>Уметь: анализировать тенденции развития правового регулирования деятельности хозяйствующих субъектов и контрольно-надзорных органов.</w:t>
            </w:r>
          </w:p>
        </w:tc>
      </w:tr>
      <w:tr w:rsidR="00C72351" w:rsidRPr="0075033A" w14:paraId="7C887AD4" w14:textId="77777777" w:rsidTr="00C005C0">
        <w:tc>
          <w:tcPr>
            <w:tcW w:w="1565" w:type="dxa"/>
            <w:vMerge/>
            <w:vAlign w:val="center"/>
          </w:tcPr>
          <w:p w14:paraId="6ACF7FC4" w14:textId="77777777" w:rsidR="00C72351" w:rsidRPr="00C72351" w:rsidRDefault="00C72351" w:rsidP="00C005C0">
            <w:pPr>
              <w:pStyle w:val="Default"/>
              <w:widowControl w:val="0"/>
              <w:jc w:val="center"/>
              <w:rPr>
                <w:color w:val="auto"/>
              </w:rPr>
            </w:pPr>
          </w:p>
        </w:tc>
        <w:tc>
          <w:tcPr>
            <w:tcW w:w="2051" w:type="dxa"/>
            <w:vMerge/>
          </w:tcPr>
          <w:p w14:paraId="35657FEF" w14:textId="77777777" w:rsidR="00C72351" w:rsidRPr="00C72351" w:rsidRDefault="00C72351" w:rsidP="00C005C0">
            <w:pPr>
              <w:rPr>
                <w:rFonts w:ascii="Times New Roman" w:hAnsi="Times New Roman" w:cs="Times New Roman"/>
                <w:sz w:val="24"/>
                <w:szCs w:val="24"/>
              </w:rPr>
            </w:pPr>
          </w:p>
        </w:tc>
        <w:tc>
          <w:tcPr>
            <w:tcW w:w="2440" w:type="dxa"/>
          </w:tcPr>
          <w:p w14:paraId="11E9C5E0" w14:textId="77777777" w:rsidR="00C72351" w:rsidRPr="00C72351" w:rsidRDefault="00C72351" w:rsidP="00C005C0">
            <w:pPr>
              <w:pStyle w:val="Default"/>
              <w:jc w:val="both"/>
            </w:pPr>
            <w:r w:rsidRPr="00C72351">
              <w:t xml:space="preserve">3.Анализирует актуальную судебную практику для эффективного юридического сопровождения бизнеса в условиях перехода к инновационным </w:t>
            </w:r>
            <w:r w:rsidRPr="00C72351">
              <w:lastRenderedPageBreak/>
              <w:t>моделям бизнеса и национальной экономике.</w:t>
            </w:r>
          </w:p>
        </w:tc>
        <w:tc>
          <w:tcPr>
            <w:tcW w:w="3356" w:type="dxa"/>
          </w:tcPr>
          <w:p w14:paraId="5058D1E1" w14:textId="77777777" w:rsidR="00C72351" w:rsidRPr="00C72351" w:rsidRDefault="00C72351" w:rsidP="00C005C0">
            <w:pPr>
              <w:pStyle w:val="Default"/>
              <w:jc w:val="both"/>
            </w:pPr>
            <w:r w:rsidRPr="00C72351">
              <w:lastRenderedPageBreak/>
              <w:t>Знать: судебную практику для эффективного юридического сопровождения бизнеса.</w:t>
            </w:r>
          </w:p>
          <w:p w14:paraId="7A7884B8" w14:textId="77777777" w:rsidR="00C72351" w:rsidRPr="00C72351" w:rsidRDefault="00C72351" w:rsidP="00C005C0">
            <w:pPr>
              <w:rPr>
                <w:rFonts w:ascii="Times New Roman" w:eastAsia="Times New Roman" w:hAnsi="Times New Roman" w:cs="Times New Roman"/>
                <w:iCs/>
                <w:sz w:val="24"/>
                <w:szCs w:val="24"/>
              </w:rPr>
            </w:pPr>
            <w:r w:rsidRPr="00C72351">
              <w:rPr>
                <w:rFonts w:ascii="Times New Roman" w:hAnsi="Times New Roman" w:cs="Times New Roman"/>
                <w:sz w:val="24"/>
                <w:szCs w:val="24"/>
              </w:rPr>
              <w:t xml:space="preserve">Уметь: квалифицированно работать с ресурсами информационно-телекоммуникационной сети «Интернет», с базами данных, информационно- </w:t>
            </w:r>
            <w:r w:rsidRPr="00C72351">
              <w:rPr>
                <w:rFonts w:ascii="Times New Roman" w:hAnsi="Times New Roman" w:cs="Times New Roman"/>
                <w:sz w:val="24"/>
                <w:szCs w:val="24"/>
              </w:rPr>
              <w:lastRenderedPageBreak/>
              <w:t>справочными и поисковыми системами, в том числе с целью анализа судебной практики для эффективного юридического сопровождения бизнеса в условиях перехода к инновационным моделям бизнеса и национальной экономики</w:t>
            </w:r>
          </w:p>
        </w:tc>
      </w:tr>
      <w:tr w:rsidR="00C72351" w:rsidRPr="0075033A" w14:paraId="223B1DD5" w14:textId="77777777" w:rsidTr="00C005C0">
        <w:tc>
          <w:tcPr>
            <w:tcW w:w="1565" w:type="dxa"/>
            <w:vMerge w:val="restart"/>
            <w:vAlign w:val="center"/>
          </w:tcPr>
          <w:p w14:paraId="1ADD1E1D" w14:textId="77777777" w:rsidR="00C72351" w:rsidRPr="00C72351" w:rsidRDefault="00C72351" w:rsidP="00C005C0">
            <w:pPr>
              <w:pStyle w:val="Default"/>
              <w:widowControl w:val="0"/>
              <w:jc w:val="center"/>
              <w:rPr>
                <w:color w:val="auto"/>
              </w:rPr>
            </w:pPr>
            <w:r w:rsidRPr="00C72351">
              <w:rPr>
                <w:color w:val="auto"/>
              </w:rPr>
              <w:lastRenderedPageBreak/>
              <w:t>ПКН-8</w:t>
            </w:r>
          </w:p>
        </w:tc>
        <w:tc>
          <w:tcPr>
            <w:tcW w:w="2051" w:type="dxa"/>
            <w:vMerge w:val="restart"/>
          </w:tcPr>
          <w:p w14:paraId="2FD90532" w14:textId="77777777" w:rsidR="00C72351" w:rsidRPr="00C72351" w:rsidRDefault="00C72351" w:rsidP="00C005C0">
            <w:pPr>
              <w:rPr>
                <w:rFonts w:ascii="Times New Roman" w:hAnsi="Times New Roman" w:cs="Times New Roman"/>
                <w:sz w:val="24"/>
                <w:szCs w:val="24"/>
              </w:rPr>
            </w:pPr>
            <w:r w:rsidRPr="00C72351">
              <w:rPr>
                <w:rFonts w:ascii="Times New Roman" w:hAnsi="Times New Roman" w:cs="Times New Roman"/>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w:t>
            </w:r>
          </w:p>
          <w:p w14:paraId="33A90DA8" w14:textId="77777777" w:rsidR="00C72351" w:rsidRPr="00C72351" w:rsidRDefault="00C72351" w:rsidP="00C005C0">
            <w:pPr>
              <w:pStyle w:val="Default"/>
              <w:jc w:val="both"/>
            </w:pPr>
          </w:p>
        </w:tc>
        <w:tc>
          <w:tcPr>
            <w:tcW w:w="2440" w:type="dxa"/>
          </w:tcPr>
          <w:p w14:paraId="777DAC3C" w14:textId="77777777" w:rsidR="00C72351" w:rsidRPr="00C72351" w:rsidRDefault="00C72351" w:rsidP="00C005C0">
            <w:pPr>
              <w:pStyle w:val="Default"/>
              <w:jc w:val="both"/>
            </w:pPr>
            <w:r w:rsidRPr="00C72351">
              <w:t>1.Систематизирует правовые и организационные основы деятельности по предупреждение и пресечение правонарушений в социально-экономической и финансовой сферах, в том числе коррупционной направленности.</w:t>
            </w:r>
          </w:p>
        </w:tc>
        <w:tc>
          <w:tcPr>
            <w:tcW w:w="3356" w:type="dxa"/>
          </w:tcPr>
          <w:p w14:paraId="2B458192" w14:textId="77777777" w:rsidR="00C72351" w:rsidRPr="00C72351" w:rsidRDefault="00C72351" w:rsidP="00C005C0">
            <w:pPr>
              <w:pStyle w:val="Default"/>
              <w:jc w:val="both"/>
            </w:pPr>
            <w:r w:rsidRPr="00C72351">
              <w:rPr>
                <w:i/>
                <w:iCs/>
              </w:rPr>
              <w:t xml:space="preserve">Знать: </w:t>
            </w:r>
            <w:r w:rsidRPr="00C72351">
              <w:t>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w:t>
            </w:r>
          </w:p>
          <w:p w14:paraId="2488769D" w14:textId="77777777" w:rsidR="00C72351" w:rsidRPr="00C72351" w:rsidRDefault="00C72351" w:rsidP="00C005C0">
            <w:pPr>
              <w:rPr>
                <w:rFonts w:ascii="Times New Roman" w:eastAsia="Times New Roman" w:hAnsi="Times New Roman" w:cs="Times New Roman"/>
                <w:iCs/>
                <w:sz w:val="24"/>
                <w:szCs w:val="24"/>
              </w:rPr>
            </w:pPr>
            <w:r w:rsidRPr="00C72351">
              <w:rPr>
                <w:rFonts w:ascii="Times New Roman" w:hAnsi="Times New Roman" w:cs="Times New Roman"/>
                <w:i/>
                <w:iCs/>
                <w:sz w:val="24"/>
                <w:szCs w:val="24"/>
              </w:rPr>
              <w:t xml:space="preserve">Уметь: </w:t>
            </w:r>
            <w:r w:rsidRPr="00C72351">
              <w:rPr>
                <w:rFonts w:ascii="Times New Roman" w:hAnsi="Times New Roman" w:cs="Times New Roman"/>
                <w:sz w:val="24"/>
                <w:szCs w:val="24"/>
              </w:rPr>
              <w:t>систематизировать правовые и организационные основы деятельности по предупреждению и пресечению правонарушений при осуществлении организационно-контрольных функций органов государственной власти и предпринимательской деятельности в банковской сфере, в том числе коррупционной направленности.</w:t>
            </w:r>
          </w:p>
        </w:tc>
      </w:tr>
      <w:tr w:rsidR="00C72351" w:rsidRPr="0075033A" w14:paraId="4A58E7BF" w14:textId="77777777" w:rsidTr="00C005C0">
        <w:tc>
          <w:tcPr>
            <w:tcW w:w="1565" w:type="dxa"/>
            <w:vMerge/>
            <w:vAlign w:val="center"/>
          </w:tcPr>
          <w:p w14:paraId="50F44214" w14:textId="77777777" w:rsidR="00C72351" w:rsidRPr="00C72351" w:rsidRDefault="00C72351" w:rsidP="00C005C0">
            <w:pPr>
              <w:pStyle w:val="Default"/>
              <w:widowControl w:val="0"/>
              <w:jc w:val="center"/>
              <w:rPr>
                <w:color w:val="auto"/>
              </w:rPr>
            </w:pPr>
          </w:p>
        </w:tc>
        <w:tc>
          <w:tcPr>
            <w:tcW w:w="2051" w:type="dxa"/>
            <w:vMerge/>
          </w:tcPr>
          <w:p w14:paraId="4597E0F7" w14:textId="77777777" w:rsidR="00C72351" w:rsidRPr="00C72351" w:rsidRDefault="00C72351" w:rsidP="00C005C0">
            <w:pPr>
              <w:pStyle w:val="Default"/>
              <w:jc w:val="both"/>
            </w:pPr>
          </w:p>
        </w:tc>
        <w:tc>
          <w:tcPr>
            <w:tcW w:w="2440" w:type="dxa"/>
          </w:tcPr>
          <w:p w14:paraId="6E9E4C8D" w14:textId="77777777" w:rsidR="00C72351" w:rsidRPr="00C72351" w:rsidRDefault="00C72351" w:rsidP="00C005C0">
            <w:pPr>
              <w:pStyle w:val="Default"/>
              <w:jc w:val="both"/>
            </w:pPr>
            <w:r w:rsidRPr="00C72351">
              <w:t>2. Выявляет и устраняет причины и условия, способствующие совершению правонарушений.</w:t>
            </w:r>
          </w:p>
        </w:tc>
        <w:tc>
          <w:tcPr>
            <w:tcW w:w="3356" w:type="dxa"/>
          </w:tcPr>
          <w:p w14:paraId="49EBC1D8" w14:textId="77777777" w:rsidR="00C72351" w:rsidRPr="00C72351" w:rsidRDefault="00C72351" w:rsidP="00C005C0">
            <w:pPr>
              <w:pStyle w:val="Default"/>
              <w:jc w:val="both"/>
            </w:pPr>
            <w:r w:rsidRPr="00C72351">
              <w:rPr>
                <w:i/>
                <w:iCs/>
              </w:rPr>
              <w:t xml:space="preserve">Знать: </w:t>
            </w:r>
            <w:r w:rsidRPr="00C72351">
              <w:t>причины, условия и особенности совершения правонарушений в банковской сфере при осуществлении организационно-контрольных функций органов государственной власти и предпринимательской деятельности.</w:t>
            </w:r>
          </w:p>
          <w:p w14:paraId="747868C9" w14:textId="77777777" w:rsidR="00C72351" w:rsidRPr="00C72351" w:rsidRDefault="00C72351" w:rsidP="00C005C0">
            <w:pPr>
              <w:rPr>
                <w:rFonts w:ascii="Times New Roman" w:eastAsia="Times New Roman" w:hAnsi="Times New Roman" w:cs="Times New Roman"/>
                <w:iCs/>
                <w:sz w:val="24"/>
                <w:szCs w:val="24"/>
              </w:rPr>
            </w:pPr>
            <w:r w:rsidRPr="00C72351">
              <w:rPr>
                <w:rFonts w:ascii="Times New Roman" w:hAnsi="Times New Roman" w:cs="Times New Roman"/>
                <w:i/>
                <w:iCs/>
                <w:sz w:val="24"/>
                <w:szCs w:val="24"/>
              </w:rPr>
              <w:t xml:space="preserve">Уметь: </w:t>
            </w:r>
            <w:r w:rsidRPr="00C72351">
              <w:rPr>
                <w:rFonts w:ascii="Times New Roman" w:hAnsi="Times New Roman" w:cs="Times New Roman"/>
                <w:sz w:val="24"/>
                <w:szCs w:val="24"/>
              </w:rPr>
              <w:t xml:space="preserve">выявлять и устранять причины и условия, способствующие совершению правонарушений в банковской сфере при осуществлении </w:t>
            </w:r>
            <w:r w:rsidRPr="00C72351">
              <w:rPr>
                <w:rFonts w:ascii="Times New Roman" w:hAnsi="Times New Roman" w:cs="Times New Roman"/>
                <w:sz w:val="24"/>
                <w:szCs w:val="24"/>
              </w:rPr>
              <w:lastRenderedPageBreak/>
              <w:t>организационно-контрольных функций органов государственной власти и предпринимательской деятельности, в том числе коррупционной направленности.</w:t>
            </w:r>
          </w:p>
        </w:tc>
      </w:tr>
      <w:tr w:rsidR="00C72351" w:rsidRPr="0075033A" w14:paraId="13A3FD78" w14:textId="77777777" w:rsidTr="00C005C0">
        <w:tc>
          <w:tcPr>
            <w:tcW w:w="1565" w:type="dxa"/>
            <w:vMerge/>
            <w:vAlign w:val="center"/>
          </w:tcPr>
          <w:p w14:paraId="4FBF669F" w14:textId="77777777" w:rsidR="00C72351" w:rsidRPr="00C72351" w:rsidRDefault="00C72351" w:rsidP="00C005C0">
            <w:pPr>
              <w:pStyle w:val="Default"/>
              <w:widowControl w:val="0"/>
              <w:jc w:val="center"/>
              <w:rPr>
                <w:color w:val="auto"/>
              </w:rPr>
            </w:pPr>
          </w:p>
        </w:tc>
        <w:tc>
          <w:tcPr>
            <w:tcW w:w="2051" w:type="dxa"/>
            <w:vMerge/>
          </w:tcPr>
          <w:p w14:paraId="7CD0D29A" w14:textId="77777777" w:rsidR="00C72351" w:rsidRPr="00C72351" w:rsidRDefault="00C72351" w:rsidP="00C005C0">
            <w:pPr>
              <w:pStyle w:val="Default"/>
              <w:jc w:val="both"/>
            </w:pPr>
          </w:p>
        </w:tc>
        <w:tc>
          <w:tcPr>
            <w:tcW w:w="2440" w:type="dxa"/>
          </w:tcPr>
          <w:p w14:paraId="722C4CE9" w14:textId="77777777" w:rsidR="00C72351" w:rsidRPr="00C72351" w:rsidRDefault="00C72351" w:rsidP="00C005C0">
            <w:pPr>
              <w:pStyle w:val="Default"/>
              <w:jc w:val="both"/>
            </w:pPr>
            <w:r w:rsidRPr="00C72351">
              <w:t>3.Применяет в профессиональной деятельности методы предупреждения и пресечения правонарушений, в том числе коррупционной направленности.</w:t>
            </w:r>
          </w:p>
        </w:tc>
        <w:tc>
          <w:tcPr>
            <w:tcW w:w="3356" w:type="dxa"/>
          </w:tcPr>
          <w:p w14:paraId="288F874C" w14:textId="77777777" w:rsidR="00C72351" w:rsidRPr="00C72351" w:rsidRDefault="00C72351" w:rsidP="00C005C0">
            <w:pPr>
              <w:pStyle w:val="Default"/>
              <w:jc w:val="both"/>
            </w:pPr>
            <w:r w:rsidRPr="00C72351">
              <w:rPr>
                <w:i/>
                <w:iCs/>
              </w:rPr>
              <w:t xml:space="preserve">Знать: </w:t>
            </w:r>
            <w:r w:rsidRPr="00C72351">
              <w:t>методы предупреждения и пресечения правонарушений в банковской сфере; основные принципы противодействия коррупции.</w:t>
            </w:r>
          </w:p>
          <w:p w14:paraId="254643CE" w14:textId="77777777" w:rsidR="00C72351" w:rsidRPr="00C72351" w:rsidRDefault="00C72351" w:rsidP="00C005C0">
            <w:pPr>
              <w:rPr>
                <w:rFonts w:ascii="Times New Roman" w:eastAsia="Times New Roman" w:hAnsi="Times New Roman" w:cs="Times New Roman"/>
                <w:iCs/>
                <w:sz w:val="24"/>
                <w:szCs w:val="24"/>
              </w:rPr>
            </w:pPr>
            <w:r w:rsidRPr="00C72351">
              <w:rPr>
                <w:rFonts w:ascii="Times New Roman" w:hAnsi="Times New Roman" w:cs="Times New Roman"/>
                <w:i/>
                <w:iCs/>
                <w:sz w:val="24"/>
                <w:szCs w:val="24"/>
              </w:rPr>
              <w:t xml:space="preserve">Уметь: </w:t>
            </w:r>
            <w:r w:rsidRPr="00C72351">
              <w:rPr>
                <w:rFonts w:ascii="Times New Roman" w:hAnsi="Times New Roman" w:cs="Times New Roman"/>
                <w:sz w:val="24"/>
                <w:szCs w:val="24"/>
              </w:rPr>
              <w:t>применять при осуществлении организационно-контрольных функций органов государственной власти и предпринимательской деятельности методы предупреждения и пресечения правонарушений в банковской сфере, в том числе коррупционной направленности.</w:t>
            </w:r>
          </w:p>
        </w:tc>
      </w:tr>
      <w:tr w:rsidR="00C72351" w:rsidRPr="0075033A" w14:paraId="0FC3BA9C" w14:textId="77777777" w:rsidTr="00C005C0">
        <w:tc>
          <w:tcPr>
            <w:tcW w:w="1565" w:type="dxa"/>
            <w:vMerge/>
            <w:vAlign w:val="center"/>
          </w:tcPr>
          <w:p w14:paraId="153FB0F3" w14:textId="77777777" w:rsidR="00C72351" w:rsidRPr="00C72351" w:rsidRDefault="00C72351" w:rsidP="00C005C0">
            <w:pPr>
              <w:pStyle w:val="Default"/>
              <w:widowControl w:val="0"/>
              <w:jc w:val="center"/>
              <w:rPr>
                <w:color w:val="auto"/>
              </w:rPr>
            </w:pPr>
          </w:p>
        </w:tc>
        <w:tc>
          <w:tcPr>
            <w:tcW w:w="2051" w:type="dxa"/>
            <w:vMerge/>
          </w:tcPr>
          <w:p w14:paraId="47741146" w14:textId="77777777" w:rsidR="00C72351" w:rsidRPr="00C72351" w:rsidRDefault="00C72351" w:rsidP="00C005C0">
            <w:pPr>
              <w:pStyle w:val="Default"/>
              <w:jc w:val="both"/>
            </w:pPr>
          </w:p>
        </w:tc>
        <w:tc>
          <w:tcPr>
            <w:tcW w:w="2440" w:type="dxa"/>
          </w:tcPr>
          <w:p w14:paraId="4AC790B5" w14:textId="77777777" w:rsidR="00C72351" w:rsidRPr="00C72351" w:rsidRDefault="00C72351" w:rsidP="00C005C0">
            <w:pPr>
              <w:pStyle w:val="Default"/>
              <w:jc w:val="both"/>
            </w:pPr>
            <w:r w:rsidRPr="00C72351">
              <w:t>4.Вырабатывает комплекс мер по выявлению и устранению причин и условий, способствующих совершению правонарушений в социально-экономической и финансовой сферах.</w:t>
            </w:r>
          </w:p>
        </w:tc>
        <w:tc>
          <w:tcPr>
            <w:tcW w:w="3356" w:type="dxa"/>
          </w:tcPr>
          <w:p w14:paraId="65074745" w14:textId="77777777" w:rsidR="00C72351" w:rsidRPr="00C72351" w:rsidRDefault="00C72351" w:rsidP="00C005C0">
            <w:pPr>
              <w:pStyle w:val="Default"/>
              <w:jc w:val="both"/>
            </w:pPr>
            <w:r w:rsidRPr="00C72351">
              <w:rPr>
                <w:i/>
                <w:iCs/>
              </w:rPr>
              <w:t xml:space="preserve">Знать: </w:t>
            </w:r>
            <w:r w:rsidRPr="00C72351">
              <w:t>причины и условия совершения правонарушений в банковской сфере, применяемые меры по их выявлению и устранению.</w:t>
            </w:r>
          </w:p>
          <w:p w14:paraId="634601E6" w14:textId="77777777" w:rsidR="00C72351" w:rsidRPr="00C72351" w:rsidRDefault="00C72351" w:rsidP="00C005C0">
            <w:pPr>
              <w:rPr>
                <w:rFonts w:ascii="Times New Roman" w:eastAsia="Times New Roman" w:hAnsi="Times New Roman" w:cs="Times New Roman"/>
                <w:iCs/>
                <w:sz w:val="24"/>
                <w:szCs w:val="24"/>
              </w:rPr>
            </w:pPr>
            <w:r w:rsidRPr="00C72351">
              <w:rPr>
                <w:rFonts w:ascii="Times New Roman" w:hAnsi="Times New Roman" w:cs="Times New Roman"/>
                <w:i/>
                <w:iCs/>
                <w:sz w:val="24"/>
                <w:szCs w:val="24"/>
              </w:rPr>
              <w:t xml:space="preserve">Уметь: </w:t>
            </w:r>
            <w:r w:rsidRPr="00C72351">
              <w:rPr>
                <w:rFonts w:ascii="Times New Roman" w:hAnsi="Times New Roman" w:cs="Times New Roman"/>
                <w:sz w:val="24"/>
                <w:szCs w:val="24"/>
              </w:rPr>
              <w:t>вырабатывать комплекс мер по выявлению и устранению причин и условий, способствующих совершению правонарушений в банковской сфере, в том числе коррупционной направленности.</w:t>
            </w:r>
          </w:p>
        </w:tc>
      </w:tr>
      <w:tr w:rsidR="00C72351" w:rsidRPr="0075033A" w14:paraId="3596116F" w14:textId="77777777" w:rsidTr="00C005C0">
        <w:tc>
          <w:tcPr>
            <w:tcW w:w="1565" w:type="dxa"/>
            <w:vMerge w:val="restart"/>
            <w:vAlign w:val="center"/>
          </w:tcPr>
          <w:p w14:paraId="62DAB548" w14:textId="77777777" w:rsidR="00C72351" w:rsidRPr="00C72351" w:rsidRDefault="00C72351" w:rsidP="00C005C0">
            <w:pPr>
              <w:pStyle w:val="Default"/>
              <w:widowControl w:val="0"/>
              <w:jc w:val="center"/>
              <w:rPr>
                <w:color w:val="auto"/>
              </w:rPr>
            </w:pPr>
            <w:r w:rsidRPr="00C72351">
              <w:rPr>
                <w:color w:val="auto"/>
              </w:rPr>
              <w:t>УК-5</w:t>
            </w:r>
          </w:p>
        </w:tc>
        <w:tc>
          <w:tcPr>
            <w:tcW w:w="2051" w:type="dxa"/>
            <w:vMerge w:val="restart"/>
          </w:tcPr>
          <w:p w14:paraId="7B697759" w14:textId="77777777" w:rsidR="00C72351" w:rsidRPr="00C72351" w:rsidRDefault="00C72351" w:rsidP="00C005C0">
            <w:pPr>
              <w:pStyle w:val="Default"/>
              <w:jc w:val="both"/>
            </w:pPr>
            <w:r w:rsidRPr="00C72351">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p w14:paraId="18149CA0" w14:textId="77777777" w:rsidR="00C72351" w:rsidRPr="00C72351" w:rsidRDefault="00C72351" w:rsidP="00C005C0">
            <w:pPr>
              <w:pStyle w:val="Default"/>
              <w:jc w:val="both"/>
            </w:pPr>
          </w:p>
        </w:tc>
        <w:tc>
          <w:tcPr>
            <w:tcW w:w="2440" w:type="dxa"/>
          </w:tcPr>
          <w:p w14:paraId="69C97360" w14:textId="77777777" w:rsidR="00C72351" w:rsidRPr="00C72351" w:rsidRDefault="00C72351" w:rsidP="00C005C0">
            <w:pPr>
              <w:pStyle w:val="Default"/>
              <w:jc w:val="both"/>
            </w:pPr>
            <w:r w:rsidRPr="00C72351">
              <w:t>1. Организовывает работу в команде, ставит цели командной работы.</w:t>
            </w:r>
          </w:p>
        </w:tc>
        <w:tc>
          <w:tcPr>
            <w:tcW w:w="3356" w:type="dxa"/>
          </w:tcPr>
          <w:p w14:paraId="705C0E20" w14:textId="77777777" w:rsidR="00C72351" w:rsidRPr="00C72351" w:rsidRDefault="00C72351" w:rsidP="00C005C0">
            <w:pPr>
              <w:pStyle w:val="Default"/>
              <w:jc w:val="both"/>
            </w:pPr>
            <w:r w:rsidRPr="00C72351">
              <w:t>знать: особенности построения командной работы при заключении договоров об оказании возмездных услуг с учетом специфики правового регулирования и этапов работы</w:t>
            </w:r>
          </w:p>
          <w:p w14:paraId="1696E32E" w14:textId="77777777" w:rsidR="00C72351" w:rsidRPr="00C72351" w:rsidRDefault="00C72351" w:rsidP="00C005C0">
            <w:pPr>
              <w:rPr>
                <w:rFonts w:ascii="Times New Roman" w:hAnsi="Times New Roman" w:cs="Times New Roman"/>
                <w:sz w:val="24"/>
                <w:szCs w:val="24"/>
              </w:rPr>
            </w:pPr>
            <w:r w:rsidRPr="00C72351">
              <w:rPr>
                <w:rFonts w:ascii="Times New Roman" w:hAnsi="Times New Roman" w:cs="Times New Roman"/>
                <w:sz w:val="24"/>
                <w:szCs w:val="24"/>
              </w:rPr>
              <w:t>уметь: ставить цели и задачи при организации договорной работы в команде при заключении и исполнении договоров возмездного оказания услуг</w:t>
            </w:r>
          </w:p>
        </w:tc>
      </w:tr>
      <w:tr w:rsidR="00C72351" w:rsidRPr="0075033A" w14:paraId="64300891" w14:textId="77777777" w:rsidTr="00C005C0">
        <w:tc>
          <w:tcPr>
            <w:tcW w:w="1565" w:type="dxa"/>
            <w:vMerge/>
            <w:vAlign w:val="center"/>
          </w:tcPr>
          <w:p w14:paraId="5927B23A" w14:textId="77777777" w:rsidR="00C72351" w:rsidRPr="00C72351" w:rsidRDefault="00C72351" w:rsidP="00C005C0">
            <w:pPr>
              <w:pStyle w:val="Default"/>
              <w:widowControl w:val="0"/>
              <w:jc w:val="center"/>
              <w:rPr>
                <w:color w:val="auto"/>
              </w:rPr>
            </w:pPr>
          </w:p>
        </w:tc>
        <w:tc>
          <w:tcPr>
            <w:tcW w:w="2051" w:type="dxa"/>
            <w:vMerge/>
          </w:tcPr>
          <w:p w14:paraId="62ED5248" w14:textId="77777777" w:rsidR="00C72351" w:rsidRPr="00C72351" w:rsidRDefault="00C72351" w:rsidP="00C005C0">
            <w:pPr>
              <w:rPr>
                <w:rFonts w:ascii="Times New Roman" w:hAnsi="Times New Roman" w:cs="Times New Roman"/>
                <w:sz w:val="24"/>
                <w:szCs w:val="24"/>
              </w:rPr>
            </w:pPr>
          </w:p>
        </w:tc>
        <w:tc>
          <w:tcPr>
            <w:tcW w:w="2440" w:type="dxa"/>
          </w:tcPr>
          <w:p w14:paraId="457A6D9F" w14:textId="77777777" w:rsidR="00C72351" w:rsidRPr="00C72351" w:rsidRDefault="00C72351" w:rsidP="00C005C0">
            <w:pPr>
              <w:pStyle w:val="Default"/>
              <w:jc w:val="both"/>
            </w:pPr>
            <w:r w:rsidRPr="00C72351">
              <w:t xml:space="preserve">2. Вырабатывает командную </w:t>
            </w:r>
            <w:r w:rsidRPr="00C72351">
              <w:lastRenderedPageBreak/>
              <w:t>стратегию для достижения поставленной цели на основе задач и методов их решения.</w:t>
            </w:r>
          </w:p>
        </w:tc>
        <w:tc>
          <w:tcPr>
            <w:tcW w:w="3356" w:type="dxa"/>
          </w:tcPr>
          <w:p w14:paraId="04CC41F6" w14:textId="77777777" w:rsidR="00C72351" w:rsidRPr="00C72351" w:rsidRDefault="00C72351" w:rsidP="00C005C0">
            <w:pPr>
              <w:pStyle w:val="Default"/>
              <w:jc w:val="both"/>
            </w:pPr>
            <w:r w:rsidRPr="00C72351">
              <w:lastRenderedPageBreak/>
              <w:t xml:space="preserve">знать: способы реализации поставленных целей при </w:t>
            </w:r>
            <w:r w:rsidRPr="00C72351">
              <w:lastRenderedPageBreak/>
              <w:t>ведении договорной работы в сфере возмездного оказания услуг для достижения поставленных целей в команде</w:t>
            </w:r>
          </w:p>
          <w:p w14:paraId="2B0B1BA3" w14:textId="77777777" w:rsidR="00C72351" w:rsidRPr="00C72351" w:rsidRDefault="00C72351" w:rsidP="00C005C0">
            <w:pPr>
              <w:rPr>
                <w:rFonts w:ascii="Times New Roman" w:eastAsia="Times New Roman" w:hAnsi="Times New Roman" w:cs="Times New Roman"/>
                <w:iCs/>
                <w:sz w:val="24"/>
                <w:szCs w:val="24"/>
              </w:rPr>
            </w:pPr>
            <w:r w:rsidRPr="00C72351">
              <w:rPr>
                <w:rFonts w:ascii="Times New Roman" w:hAnsi="Times New Roman" w:cs="Times New Roman"/>
                <w:sz w:val="24"/>
                <w:szCs w:val="24"/>
              </w:rPr>
              <w:t>уметь: определять этапы реализации поставленных целей при ведении договорной работы в сфере возмездного оказания услуг для достижения поставленных целей в команде</w:t>
            </w:r>
          </w:p>
        </w:tc>
      </w:tr>
      <w:tr w:rsidR="00C72351" w:rsidRPr="0075033A" w14:paraId="191F73D0" w14:textId="77777777" w:rsidTr="00C005C0">
        <w:tc>
          <w:tcPr>
            <w:tcW w:w="1565" w:type="dxa"/>
            <w:vMerge/>
            <w:vAlign w:val="center"/>
          </w:tcPr>
          <w:p w14:paraId="21C5800A" w14:textId="77777777" w:rsidR="00C72351" w:rsidRPr="00C72351" w:rsidRDefault="00C72351" w:rsidP="00C005C0">
            <w:pPr>
              <w:pStyle w:val="Default"/>
              <w:widowControl w:val="0"/>
              <w:jc w:val="center"/>
              <w:rPr>
                <w:color w:val="auto"/>
              </w:rPr>
            </w:pPr>
          </w:p>
        </w:tc>
        <w:tc>
          <w:tcPr>
            <w:tcW w:w="2051" w:type="dxa"/>
            <w:vMerge/>
          </w:tcPr>
          <w:p w14:paraId="30CDBF8C" w14:textId="77777777" w:rsidR="00C72351" w:rsidRPr="00C72351" w:rsidRDefault="00C72351" w:rsidP="00C005C0">
            <w:pPr>
              <w:rPr>
                <w:rFonts w:ascii="Times New Roman" w:hAnsi="Times New Roman" w:cs="Times New Roman"/>
                <w:sz w:val="24"/>
                <w:szCs w:val="24"/>
              </w:rPr>
            </w:pPr>
          </w:p>
        </w:tc>
        <w:tc>
          <w:tcPr>
            <w:tcW w:w="2440" w:type="dxa"/>
          </w:tcPr>
          <w:p w14:paraId="603A3560" w14:textId="77777777" w:rsidR="00C72351" w:rsidRPr="00C72351" w:rsidRDefault="00C72351" w:rsidP="00C005C0">
            <w:pPr>
              <w:pStyle w:val="Default"/>
              <w:jc w:val="both"/>
            </w:pPr>
            <w:r w:rsidRPr="00C72351">
              <w:t>3. Принимает ответственность за принятые организационно-управленческие решения.</w:t>
            </w:r>
          </w:p>
        </w:tc>
        <w:tc>
          <w:tcPr>
            <w:tcW w:w="3356" w:type="dxa"/>
          </w:tcPr>
          <w:p w14:paraId="341E83B6" w14:textId="6AE69583" w:rsidR="00C72351" w:rsidRPr="00C72351" w:rsidRDefault="00C72351" w:rsidP="00C005C0">
            <w:pPr>
              <w:pStyle w:val="Default"/>
            </w:pPr>
            <w:r w:rsidRPr="00C72351">
              <w:t>знать: особенности ответственности сторон по договорам возмездного оказания различных видов услуг, выполнения работ, в том числе на этапе ведения переговоров о заключении договора</w:t>
            </w:r>
          </w:p>
          <w:p w14:paraId="11AF9CCF" w14:textId="2B02AD84" w:rsidR="00C72351" w:rsidRPr="00C72351" w:rsidRDefault="00C72351" w:rsidP="00C005C0">
            <w:pPr>
              <w:rPr>
                <w:rFonts w:ascii="Times New Roman" w:eastAsia="Times New Roman" w:hAnsi="Times New Roman" w:cs="Times New Roman"/>
                <w:iCs/>
                <w:sz w:val="24"/>
                <w:szCs w:val="24"/>
              </w:rPr>
            </w:pPr>
            <w:r w:rsidRPr="00C72351">
              <w:rPr>
                <w:rFonts w:ascii="Times New Roman" w:hAnsi="Times New Roman" w:cs="Times New Roman"/>
                <w:sz w:val="24"/>
                <w:szCs w:val="24"/>
              </w:rPr>
              <w:t>уметь: оценивать риски и принимать решения при определении условий договоров возмездного оказания услуг, выполнения работ, а также действий, совершаемых во исполнение указанных договоров</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28EDA878" w14:textId="77777777" w:rsidR="009C1019" w:rsidRPr="0089013F" w:rsidRDefault="009C1019" w:rsidP="009C1019">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2AC0D768" w14:textId="77777777" w:rsidR="00BB78DF" w:rsidRDefault="00BB78DF" w:rsidP="008005EF">
      <w:pPr>
        <w:spacing w:after="0" w:line="240" w:lineRule="auto"/>
        <w:rPr>
          <w:rFonts w:ascii="Times New Roman" w:hAnsi="Times New Roman" w:cs="Times New Roman"/>
          <w:b/>
        </w:rPr>
      </w:pPr>
    </w:p>
    <w:p w14:paraId="3DDF8A2A" w14:textId="60B64C6E" w:rsidR="009517FF" w:rsidRDefault="00C72351" w:rsidP="00A6036C">
      <w:pPr>
        <w:spacing w:after="0" w:line="240" w:lineRule="auto"/>
        <w:ind w:firstLine="708"/>
        <w:jc w:val="both"/>
        <w:rPr>
          <w:rFonts w:ascii="Times New Roman" w:hAnsi="Times New Roman" w:cs="Times New Roman"/>
          <w:b/>
          <w:bCs/>
          <w:sz w:val="24"/>
          <w:szCs w:val="24"/>
        </w:rPr>
      </w:pPr>
      <w:r w:rsidRPr="00C72351">
        <w:rPr>
          <w:rFonts w:ascii="Times New Roman" w:hAnsi="Times New Roman" w:cs="Times New Roman"/>
          <w:b/>
          <w:bCs/>
          <w:sz w:val="24"/>
          <w:szCs w:val="24"/>
        </w:rPr>
        <w:t>Способность к дальнейшему профессиональному росту, необходимому в условиях перехода к инновационным моделям бизнеса и национальной экономики (ПК-2)</w:t>
      </w:r>
    </w:p>
    <w:p w14:paraId="19232F4F" w14:textId="77777777" w:rsidR="00807A0C" w:rsidRPr="00C72351" w:rsidRDefault="00807A0C" w:rsidP="00A6036C">
      <w:pPr>
        <w:spacing w:after="0" w:line="240" w:lineRule="auto"/>
        <w:jc w:val="both"/>
        <w:rPr>
          <w:rFonts w:ascii="Times New Roman" w:hAnsi="Times New Roman" w:cs="Times New Roman"/>
          <w:b/>
          <w:bCs/>
          <w:sz w:val="24"/>
          <w:szCs w:val="24"/>
        </w:rPr>
      </w:pPr>
    </w:p>
    <w:p w14:paraId="456ABFD6" w14:textId="3785A607" w:rsidR="00807A0C" w:rsidRPr="00066A5A" w:rsidRDefault="00807A0C" w:rsidP="00A6036C">
      <w:pPr>
        <w:spacing w:after="0"/>
        <w:ind w:right="-284"/>
        <w:rPr>
          <w:rFonts w:ascii="Times New Roman" w:hAnsi="Times New Roman" w:cs="Times New Roman"/>
          <w:b/>
          <w:bCs/>
          <w:sz w:val="24"/>
          <w:szCs w:val="24"/>
        </w:rPr>
      </w:pPr>
      <w:r>
        <w:rPr>
          <w:rFonts w:ascii="Times New Roman" w:hAnsi="Times New Roman" w:cs="Times New Roman"/>
          <w:b/>
          <w:bCs/>
          <w:sz w:val="24"/>
          <w:szCs w:val="24"/>
        </w:rPr>
        <w:t>1</w:t>
      </w:r>
      <w:r w:rsidRPr="00066A5A">
        <w:rPr>
          <w:rFonts w:ascii="Times New Roman" w:hAnsi="Times New Roman" w:cs="Times New Roman"/>
          <w:b/>
          <w:bCs/>
          <w:sz w:val="24"/>
          <w:szCs w:val="24"/>
        </w:rPr>
        <w:t>.</w:t>
      </w:r>
      <w:r w:rsidRPr="00066A5A">
        <w:t xml:space="preserve"> </w:t>
      </w:r>
      <w:r w:rsidRPr="00066A5A">
        <w:rPr>
          <w:rFonts w:ascii="Times New Roman" w:hAnsi="Times New Roman" w:cs="Times New Roman"/>
          <w:b/>
          <w:bCs/>
          <w:sz w:val="24"/>
          <w:szCs w:val="24"/>
        </w:rPr>
        <w:t>Дополните утверждение.</w:t>
      </w:r>
    </w:p>
    <w:p w14:paraId="2B4E4105" w14:textId="6F0C5DE1" w:rsidR="00807A0C" w:rsidRPr="00066A5A" w:rsidRDefault="00807A0C" w:rsidP="00A6036C">
      <w:pPr>
        <w:spacing w:after="0"/>
        <w:ind w:right="-284"/>
        <w:rPr>
          <w:rFonts w:ascii="Times New Roman" w:hAnsi="Times New Roman" w:cs="Times New Roman"/>
          <w:bCs/>
          <w:sz w:val="24"/>
          <w:szCs w:val="24"/>
        </w:rPr>
      </w:pPr>
      <w:r w:rsidRPr="00066A5A">
        <w:rPr>
          <w:rFonts w:ascii="Times New Roman" w:hAnsi="Times New Roman" w:cs="Times New Roman"/>
          <w:bCs/>
          <w:sz w:val="24"/>
          <w:szCs w:val="24"/>
        </w:rPr>
        <w:t xml:space="preserve">Исключительное право на  </w:t>
      </w:r>
      <w:r w:rsidR="00A6036C">
        <w:rPr>
          <w:rFonts w:ascii="Times New Roman" w:hAnsi="Times New Roman" w:cs="Times New Roman"/>
          <w:bCs/>
          <w:sz w:val="24"/>
          <w:szCs w:val="24"/>
        </w:rPr>
        <w:t>………………</w:t>
      </w:r>
      <w:r w:rsidRPr="00066A5A">
        <w:rPr>
          <w:rFonts w:ascii="Times New Roman" w:hAnsi="Times New Roman" w:cs="Times New Roman"/>
          <w:bCs/>
          <w:sz w:val="24"/>
          <w:szCs w:val="24"/>
        </w:rPr>
        <w:t>, может перейти к другому лицу ,в том числе, по договору, в порядке универсального правопреемства  и по иным основаниям, установленным законом, только в составе предприятия, для индивидуализации которого такое обозначение используется.</w:t>
      </w:r>
    </w:p>
    <w:p w14:paraId="6AB1BF3C" w14:textId="77777777" w:rsidR="00A6036C" w:rsidRDefault="00A6036C" w:rsidP="00A6036C">
      <w:pPr>
        <w:ind w:right="-284"/>
        <w:rPr>
          <w:rFonts w:ascii="Times New Roman" w:hAnsi="Times New Roman" w:cs="Times New Roman"/>
          <w:b/>
          <w:sz w:val="24"/>
          <w:szCs w:val="24"/>
        </w:rPr>
      </w:pPr>
    </w:p>
    <w:p w14:paraId="74213335" w14:textId="1EE24D07" w:rsidR="00807A0C" w:rsidRPr="00807A0C" w:rsidRDefault="00807A0C" w:rsidP="00A6036C">
      <w:pPr>
        <w:ind w:right="-284"/>
        <w:rPr>
          <w:rFonts w:ascii="Times New Roman" w:hAnsi="Times New Roman" w:cs="Times New Roman"/>
          <w:b/>
          <w:sz w:val="24"/>
          <w:szCs w:val="24"/>
        </w:rPr>
      </w:pPr>
      <w:r w:rsidRPr="00807A0C">
        <w:rPr>
          <w:rFonts w:ascii="Times New Roman" w:hAnsi="Times New Roman" w:cs="Times New Roman"/>
          <w:b/>
          <w:sz w:val="24"/>
          <w:szCs w:val="24"/>
        </w:rPr>
        <w:t>Ответ: коммерческое обозначение.</w:t>
      </w:r>
    </w:p>
    <w:p w14:paraId="3586D7BA" w14:textId="77777777" w:rsidR="00A6036C" w:rsidRDefault="00A6036C" w:rsidP="00A6036C">
      <w:pPr>
        <w:tabs>
          <w:tab w:val="left" w:pos="2097"/>
          <w:tab w:val="left" w:pos="3733"/>
        </w:tabs>
        <w:spacing w:after="0" w:line="240" w:lineRule="auto"/>
        <w:ind w:right="-284"/>
        <w:jc w:val="both"/>
        <w:rPr>
          <w:rFonts w:ascii="Times New Roman" w:hAnsi="Times New Roman" w:cs="Times New Roman"/>
          <w:b/>
          <w:bCs/>
          <w:sz w:val="24"/>
          <w:szCs w:val="24"/>
        </w:rPr>
      </w:pPr>
    </w:p>
    <w:p w14:paraId="2A4EEE1A" w14:textId="40025BC1" w:rsidR="00807A0C" w:rsidRPr="00066A5A" w:rsidRDefault="00807A0C" w:rsidP="00A6036C">
      <w:pPr>
        <w:tabs>
          <w:tab w:val="left" w:pos="2097"/>
          <w:tab w:val="left" w:pos="3733"/>
        </w:tabs>
        <w:spacing w:after="0" w:line="240" w:lineRule="auto"/>
        <w:ind w:right="-284"/>
        <w:jc w:val="both"/>
        <w:rPr>
          <w:rFonts w:ascii="Times New Roman" w:hAnsi="Times New Roman"/>
          <w:b/>
          <w:sz w:val="24"/>
          <w:szCs w:val="24"/>
        </w:rPr>
      </w:pPr>
      <w:r>
        <w:rPr>
          <w:rFonts w:ascii="Times New Roman" w:hAnsi="Times New Roman" w:cs="Times New Roman"/>
          <w:b/>
          <w:bCs/>
          <w:sz w:val="24"/>
          <w:szCs w:val="24"/>
        </w:rPr>
        <w:t>2.</w:t>
      </w:r>
      <w:r w:rsidRPr="00066A5A">
        <w:rPr>
          <w:rFonts w:ascii="Arial" w:hAnsi="Arial" w:cs="Arial"/>
          <w:color w:val="2E3856"/>
          <w:sz w:val="18"/>
          <w:szCs w:val="18"/>
          <w:shd w:val="clear" w:color="auto" w:fill="FFFFFF"/>
        </w:rPr>
        <w:t xml:space="preserve"> </w:t>
      </w:r>
      <w:r w:rsidRPr="00066A5A">
        <w:rPr>
          <w:rFonts w:ascii="Times New Roman" w:hAnsi="Times New Roman"/>
          <w:b/>
          <w:sz w:val="24"/>
          <w:szCs w:val="24"/>
        </w:rPr>
        <w:t xml:space="preserve">Соотнесите срок охраноспособности и вид исключительного права </w:t>
      </w:r>
    </w:p>
    <w:tbl>
      <w:tblPr>
        <w:tblStyle w:val="a5"/>
        <w:tblW w:w="0" w:type="auto"/>
        <w:tblInd w:w="-5" w:type="dxa"/>
        <w:tblLook w:val="04A0" w:firstRow="1" w:lastRow="0" w:firstColumn="1" w:lastColumn="0" w:noHBand="0" w:noVBand="1"/>
      </w:tblPr>
      <w:tblGrid>
        <w:gridCol w:w="4532"/>
        <w:gridCol w:w="4818"/>
      </w:tblGrid>
      <w:tr w:rsidR="00807A0C" w:rsidRPr="00066A5A" w14:paraId="5F28039A" w14:textId="77777777" w:rsidTr="00A6036C">
        <w:trPr>
          <w:trHeight w:val="890"/>
        </w:trPr>
        <w:tc>
          <w:tcPr>
            <w:tcW w:w="4532" w:type="dxa"/>
          </w:tcPr>
          <w:p w14:paraId="31112121" w14:textId="77777777" w:rsidR="00807A0C" w:rsidRPr="00066A5A" w:rsidRDefault="00807A0C" w:rsidP="00A6036C">
            <w:pPr>
              <w:tabs>
                <w:tab w:val="left" w:pos="2097"/>
                <w:tab w:val="left" w:pos="3733"/>
              </w:tabs>
              <w:jc w:val="both"/>
              <w:rPr>
                <w:rFonts w:ascii="Times New Roman" w:hAnsi="Times New Roman" w:cs="Times New Roman"/>
                <w:b/>
                <w:sz w:val="24"/>
                <w:szCs w:val="24"/>
              </w:rPr>
            </w:pPr>
            <w:r w:rsidRPr="00066A5A">
              <w:rPr>
                <w:rFonts w:ascii="Times New Roman" w:hAnsi="Times New Roman" w:cs="Times New Roman"/>
                <w:b/>
                <w:bCs/>
                <w:sz w:val="24"/>
                <w:szCs w:val="24"/>
              </w:rPr>
              <w:t>1</w:t>
            </w:r>
            <w:r w:rsidRPr="00066A5A">
              <w:rPr>
                <w:rFonts w:ascii="Times New Roman" w:hAnsi="Times New Roman" w:cs="Times New Roman"/>
                <w:bCs/>
                <w:sz w:val="24"/>
                <w:szCs w:val="24"/>
              </w:rPr>
              <w:t>. 10 лет со дня подачи заявки с возможностью продления каждый раз на 10лет</w:t>
            </w:r>
          </w:p>
        </w:tc>
        <w:tc>
          <w:tcPr>
            <w:tcW w:w="4818" w:type="dxa"/>
          </w:tcPr>
          <w:p w14:paraId="7930C5FA" w14:textId="77777777" w:rsidR="00807A0C" w:rsidRPr="00066A5A" w:rsidRDefault="00807A0C" w:rsidP="00A6036C">
            <w:pPr>
              <w:tabs>
                <w:tab w:val="left" w:pos="2097"/>
                <w:tab w:val="left" w:pos="3733"/>
              </w:tabs>
              <w:ind w:right="-1"/>
              <w:jc w:val="both"/>
              <w:rPr>
                <w:rFonts w:ascii="Times New Roman" w:hAnsi="Times New Roman"/>
                <w:b/>
                <w:sz w:val="24"/>
                <w:szCs w:val="24"/>
              </w:rPr>
            </w:pPr>
            <w:r w:rsidRPr="00066A5A">
              <w:rPr>
                <w:rFonts w:ascii="Times New Roman" w:hAnsi="Times New Roman" w:cs="Times New Roman"/>
                <w:bCs/>
                <w:sz w:val="24"/>
                <w:szCs w:val="24"/>
              </w:rPr>
              <w:t>А. Фирменное наименование.</w:t>
            </w:r>
          </w:p>
        </w:tc>
      </w:tr>
      <w:tr w:rsidR="00807A0C" w:rsidRPr="00066A5A" w14:paraId="1A9597C2" w14:textId="77777777" w:rsidTr="00A6036C">
        <w:tc>
          <w:tcPr>
            <w:tcW w:w="4532" w:type="dxa"/>
          </w:tcPr>
          <w:p w14:paraId="1D1F077C" w14:textId="77777777" w:rsidR="00807A0C" w:rsidRPr="00066A5A" w:rsidRDefault="00807A0C" w:rsidP="00A6036C">
            <w:pPr>
              <w:tabs>
                <w:tab w:val="left" w:pos="2097"/>
                <w:tab w:val="left" w:pos="3733"/>
              </w:tabs>
              <w:jc w:val="both"/>
              <w:rPr>
                <w:rFonts w:ascii="Times New Roman" w:hAnsi="Times New Roman"/>
                <w:b/>
                <w:sz w:val="24"/>
                <w:szCs w:val="24"/>
              </w:rPr>
            </w:pPr>
            <w:r w:rsidRPr="00066A5A">
              <w:rPr>
                <w:rFonts w:ascii="Times New Roman" w:hAnsi="Times New Roman"/>
                <w:b/>
                <w:sz w:val="24"/>
                <w:szCs w:val="24"/>
              </w:rPr>
              <w:t xml:space="preserve">2. </w:t>
            </w:r>
            <w:r w:rsidRPr="00066A5A">
              <w:rPr>
                <w:rFonts w:ascii="Times New Roman" w:hAnsi="Times New Roman" w:cs="Times New Roman"/>
                <w:bCs/>
                <w:sz w:val="24"/>
                <w:szCs w:val="24"/>
              </w:rPr>
              <w:t>20лет с даты подачи заявки</w:t>
            </w:r>
          </w:p>
        </w:tc>
        <w:tc>
          <w:tcPr>
            <w:tcW w:w="4818" w:type="dxa"/>
          </w:tcPr>
          <w:p w14:paraId="4A6EE009" w14:textId="77777777" w:rsidR="00807A0C" w:rsidRPr="00066A5A" w:rsidRDefault="00807A0C" w:rsidP="00A6036C">
            <w:pPr>
              <w:tabs>
                <w:tab w:val="left" w:pos="2097"/>
                <w:tab w:val="left" w:pos="3733"/>
              </w:tabs>
              <w:ind w:right="-1"/>
              <w:jc w:val="both"/>
              <w:rPr>
                <w:rFonts w:ascii="Times New Roman" w:hAnsi="Times New Roman"/>
                <w:b/>
                <w:sz w:val="24"/>
                <w:szCs w:val="24"/>
              </w:rPr>
            </w:pPr>
            <w:r w:rsidRPr="00066A5A">
              <w:rPr>
                <w:rFonts w:ascii="Times New Roman" w:hAnsi="Times New Roman"/>
                <w:b/>
                <w:sz w:val="24"/>
                <w:szCs w:val="24"/>
              </w:rPr>
              <w:t>Б</w:t>
            </w:r>
            <w:r w:rsidRPr="00066A5A">
              <w:rPr>
                <w:rFonts w:ascii="Times New Roman" w:hAnsi="Times New Roman"/>
                <w:sz w:val="24"/>
                <w:szCs w:val="24"/>
              </w:rPr>
              <w:t>.</w:t>
            </w:r>
            <w:r w:rsidRPr="00066A5A">
              <w:rPr>
                <w:rFonts w:ascii="Times New Roman" w:hAnsi="Times New Roman" w:cs="Times New Roman"/>
                <w:bCs/>
                <w:sz w:val="24"/>
                <w:szCs w:val="24"/>
              </w:rPr>
              <w:t xml:space="preserve"> Географическое указание, наименование места происхождения товара</w:t>
            </w:r>
          </w:p>
        </w:tc>
      </w:tr>
      <w:tr w:rsidR="00807A0C" w:rsidRPr="00066A5A" w14:paraId="129667CC" w14:textId="77777777" w:rsidTr="00A6036C">
        <w:trPr>
          <w:trHeight w:val="995"/>
        </w:trPr>
        <w:tc>
          <w:tcPr>
            <w:tcW w:w="4532" w:type="dxa"/>
          </w:tcPr>
          <w:p w14:paraId="77EBA2D3" w14:textId="77777777" w:rsidR="00807A0C" w:rsidRPr="00066A5A" w:rsidRDefault="00807A0C" w:rsidP="00A6036C">
            <w:pPr>
              <w:tabs>
                <w:tab w:val="left" w:pos="2097"/>
                <w:tab w:val="left" w:pos="3733"/>
              </w:tabs>
              <w:jc w:val="both"/>
              <w:rPr>
                <w:rFonts w:ascii="Times New Roman" w:hAnsi="Times New Roman"/>
                <w:b/>
                <w:sz w:val="24"/>
                <w:szCs w:val="24"/>
              </w:rPr>
            </w:pPr>
            <w:r w:rsidRPr="00066A5A">
              <w:rPr>
                <w:rFonts w:ascii="Times New Roman" w:hAnsi="Times New Roman"/>
                <w:b/>
                <w:sz w:val="24"/>
                <w:szCs w:val="24"/>
              </w:rPr>
              <w:lastRenderedPageBreak/>
              <w:t>3.</w:t>
            </w:r>
            <w:r w:rsidRPr="00066A5A">
              <w:rPr>
                <w:rStyle w:val="aa"/>
              </w:rPr>
              <w:t xml:space="preserve"> </w:t>
            </w:r>
            <w:r w:rsidRPr="00066A5A">
              <w:rPr>
                <w:rFonts w:ascii="Times New Roman" w:hAnsi="Times New Roman" w:cs="Times New Roman"/>
                <w:sz w:val="24"/>
                <w:szCs w:val="24"/>
              </w:rPr>
              <w:t>с даты регистрации до даты исключения из ЕГРЮЛ</w:t>
            </w:r>
          </w:p>
        </w:tc>
        <w:tc>
          <w:tcPr>
            <w:tcW w:w="4818" w:type="dxa"/>
          </w:tcPr>
          <w:p w14:paraId="25D25F15" w14:textId="77777777" w:rsidR="00807A0C" w:rsidRPr="00066A5A" w:rsidRDefault="00807A0C" w:rsidP="00A6036C">
            <w:pPr>
              <w:tabs>
                <w:tab w:val="left" w:pos="2097"/>
                <w:tab w:val="left" w:pos="3733"/>
              </w:tabs>
              <w:ind w:right="-1"/>
              <w:jc w:val="both"/>
              <w:rPr>
                <w:rFonts w:ascii="Times New Roman" w:hAnsi="Times New Roman"/>
                <w:b/>
                <w:sz w:val="24"/>
                <w:szCs w:val="24"/>
              </w:rPr>
            </w:pPr>
            <w:r w:rsidRPr="00066A5A">
              <w:rPr>
                <w:rFonts w:ascii="Times New Roman" w:hAnsi="Times New Roman"/>
                <w:b/>
                <w:sz w:val="24"/>
                <w:szCs w:val="24"/>
              </w:rPr>
              <w:t>В</w:t>
            </w:r>
            <w:r w:rsidRPr="00066A5A">
              <w:rPr>
                <w:rFonts w:ascii="Times New Roman" w:hAnsi="Times New Roman" w:cs="Times New Roman"/>
                <w:bCs/>
                <w:sz w:val="24"/>
                <w:szCs w:val="24"/>
              </w:rPr>
              <w:t>. Произведение, правомерно опубликованное под псевдонимом или анонимно (без указания автора)</w:t>
            </w:r>
          </w:p>
        </w:tc>
      </w:tr>
      <w:tr w:rsidR="00807A0C" w:rsidRPr="00066A5A" w14:paraId="6F079B4D" w14:textId="77777777" w:rsidTr="00A6036C">
        <w:tc>
          <w:tcPr>
            <w:tcW w:w="4532" w:type="dxa"/>
          </w:tcPr>
          <w:p w14:paraId="2F18B54F" w14:textId="77777777" w:rsidR="00807A0C" w:rsidRPr="00066A5A" w:rsidRDefault="00807A0C" w:rsidP="00A6036C">
            <w:pPr>
              <w:tabs>
                <w:tab w:val="left" w:pos="2097"/>
                <w:tab w:val="left" w:pos="3733"/>
              </w:tabs>
              <w:jc w:val="both"/>
              <w:rPr>
                <w:rFonts w:ascii="Times New Roman" w:hAnsi="Times New Roman"/>
                <w:b/>
                <w:sz w:val="24"/>
                <w:szCs w:val="24"/>
              </w:rPr>
            </w:pPr>
            <w:r w:rsidRPr="00066A5A">
              <w:rPr>
                <w:rFonts w:ascii="Times New Roman" w:hAnsi="Times New Roman"/>
                <w:b/>
                <w:sz w:val="24"/>
                <w:szCs w:val="24"/>
              </w:rPr>
              <w:t>4</w:t>
            </w:r>
            <w:r w:rsidRPr="00066A5A">
              <w:rPr>
                <w:rStyle w:val="aa"/>
              </w:rPr>
              <w:t xml:space="preserve"> </w:t>
            </w:r>
            <w:r w:rsidRPr="00066A5A">
              <w:rPr>
                <w:rFonts w:ascii="Times New Roman" w:hAnsi="Times New Roman" w:cs="Times New Roman"/>
                <w:bCs/>
                <w:sz w:val="24"/>
                <w:szCs w:val="24"/>
              </w:rPr>
              <w:t>70 лет с 01.01.года, следующего за годам правомерного опубликования</w:t>
            </w:r>
            <w:r w:rsidRPr="00066A5A">
              <w:rPr>
                <w:rFonts w:ascii="Times New Roman" w:hAnsi="Times New Roman" w:cs="Times New Roman"/>
                <w:b/>
                <w:bCs/>
                <w:sz w:val="24"/>
                <w:szCs w:val="24"/>
              </w:rPr>
              <w:t xml:space="preserve"> </w:t>
            </w:r>
          </w:p>
        </w:tc>
        <w:tc>
          <w:tcPr>
            <w:tcW w:w="4818" w:type="dxa"/>
          </w:tcPr>
          <w:p w14:paraId="61F05404" w14:textId="77777777" w:rsidR="00807A0C" w:rsidRPr="00066A5A" w:rsidRDefault="00807A0C" w:rsidP="00A6036C">
            <w:pPr>
              <w:tabs>
                <w:tab w:val="left" w:pos="2097"/>
                <w:tab w:val="left" w:pos="3733"/>
              </w:tabs>
              <w:ind w:right="-1"/>
              <w:jc w:val="both"/>
              <w:rPr>
                <w:rFonts w:ascii="Times New Roman" w:hAnsi="Times New Roman" w:cs="Times New Roman"/>
                <w:bCs/>
                <w:sz w:val="24"/>
                <w:szCs w:val="24"/>
              </w:rPr>
            </w:pPr>
            <w:r w:rsidRPr="00066A5A">
              <w:rPr>
                <w:rFonts w:ascii="Times New Roman" w:hAnsi="Times New Roman" w:cs="Times New Roman"/>
                <w:bCs/>
                <w:sz w:val="24"/>
                <w:szCs w:val="24"/>
              </w:rPr>
              <w:t>Г.Промышленный образец</w:t>
            </w:r>
          </w:p>
          <w:p w14:paraId="5BD3FFC2" w14:textId="77777777" w:rsidR="00807A0C" w:rsidRPr="00066A5A" w:rsidRDefault="00807A0C" w:rsidP="00A6036C">
            <w:pPr>
              <w:tabs>
                <w:tab w:val="left" w:pos="2097"/>
                <w:tab w:val="left" w:pos="3733"/>
              </w:tabs>
              <w:ind w:right="-1"/>
              <w:jc w:val="both"/>
              <w:rPr>
                <w:rFonts w:ascii="Times New Roman" w:hAnsi="Times New Roman"/>
                <w:b/>
                <w:sz w:val="24"/>
                <w:szCs w:val="24"/>
              </w:rPr>
            </w:pPr>
          </w:p>
        </w:tc>
      </w:tr>
      <w:tr w:rsidR="00807A0C" w:rsidRPr="00066A5A" w14:paraId="7BDD55A5" w14:textId="77777777" w:rsidTr="00A6036C">
        <w:tc>
          <w:tcPr>
            <w:tcW w:w="4532" w:type="dxa"/>
          </w:tcPr>
          <w:p w14:paraId="11DDD369" w14:textId="77777777" w:rsidR="00807A0C" w:rsidRPr="00066A5A" w:rsidRDefault="00807A0C" w:rsidP="00A6036C">
            <w:pPr>
              <w:tabs>
                <w:tab w:val="left" w:pos="2097"/>
                <w:tab w:val="left" w:pos="3733"/>
              </w:tabs>
              <w:jc w:val="both"/>
              <w:rPr>
                <w:rFonts w:ascii="Times New Roman" w:hAnsi="Times New Roman" w:cs="Times New Roman"/>
                <w:bCs/>
                <w:sz w:val="24"/>
                <w:szCs w:val="24"/>
              </w:rPr>
            </w:pPr>
            <w:r w:rsidRPr="00066A5A">
              <w:rPr>
                <w:rFonts w:ascii="Times New Roman" w:hAnsi="Times New Roman" w:cs="Times New Roman"/>
                <w:b/>
                <w:sz w:val="24"/>
                <w:szCs w:val="24"/>
              </w:rPr>
              <w:t>5</w:t>
            </w:r>
            <w:r w:rsidRPr="00066A5A">
              <w:rPr>
                <w:rFonts w:ascii="Times New Roman" w:hAnsi="Times New Roman" w:cs="Times New Roman"/>
                <w:bCs/>
                <w:sz w:val="24"/>
                <w:szCs w:val="24"/>
              </w:rPr>
              <w:t>. 5 лет с даты подачи заявки с возможностью продления каждый раз на 5 лет, но не более, чем 25леть</w:t>
            </w:r>
          </w:p>
        </w:tc>
        <w:tc>
          <w:tcPr>
            <w:tcW w:w="4818" w:type="dxa"/>
          </w:tcPr>
          <w:p w14:paraId="06040F22" w14:textId="77777777" w:rsidR="00807A0C" w:rsidRPr="00066A5A" w:rsidRDefault="00807A0C" w:rsidP="00A6036C">
            <w:pPr>
              <w:tabs>
                <w:tab w:val="left" w:pos="2097"/>
                <w:tab w:val="left" w:pos="3733"/>
              </w:tabs>
              <w:ind w:right="-1"/>
              <w:jc w:val="both"/>
              <w:rPr>
                <w:rFonts w:ascii="Times New Roman" w:hAnsi="Times New Roman" w:cs="Times New Roman"/>
                <w:bCs/>
                <w:sz w:val="24"/>
                <w:szCs w:val="24"/>
              </w:rPr>
            </w:pPr>
            <w:r w:rsidRPr="00066A5A">
              <w:rPr>
                <w:rFonts w:ascii="Times New Roman" w:hAnsi="Times New Roman" w:cs="Times New Roman"/>
                <w:bCs/>
                <w:sz w:val="24"/>
                <w:szCs w:val="24"/>
              </w:rPr>
              <w:t>Д. Изобретение</w:t>
            </w:r>
          </w:p>
          <w:p w14:paraId="64C5305D" w14:textId="77777777" w:rsidR="00807A0C" w:rsidRPr="00066A5A" w:rsidRDefault="00807A0C" w:rsidP="00A6036C">
            <w:pPr>
              <w:tabs>
                <w:tab w:val="left" w:pos="2097"/>
                <w:tab w:val="left" w:pos="3733"/>
              </w:tabs>
              <w:ind w:right="-1"/>
              <w:jc w:val="both"/>
              <w:rPr>
                <w:rFonts w:ascii="Times New Roman" w:hAnsi="Times New Roman" w:cs="Times New Roman"/>
                <w:bCs/>
                <w:sz w:val="24"/>
                <w:szCs w:val="24"/>
              </w:rPr>
            </w:pPr>
          </w:p>
        </w:tc>
      </w:tr>
    </w:tbl>
    <w:p w14:paraId="7E233267" w14:textId="77777777" w:rsidR="00A6036C" w:rsidRDefault="00A6036C" w:rsidP="00A6036C">
      <w:pPr>
        <w:tabs>
          <w:tab w:val="left" w:pos="2097"/>
          <w:tab w:val="left" w:pos="3733"/>
        </w:tabs>
        <w:spacing w:after="0" w:line="240" w:lineRule="auto"/>
        <w:ind w:right="-284"/>
        <w:jc w:val="both"/>
        <w:rPr>
          <w:rFonts w:ascii="Times New Roman" w:hAnsi="Times New Roman"/>
          <w:b/>
          <w:sz w:val="24"/>
          <w:szCs w:val="24"/>
        </w:rPr>
      </w:pPr>
    </w:p>
    <w:p w14:paraId="752B906D" w14:textId="110EC188" w:rsidR="00807A0C" w:rsidRPr="00066A5A" w:rsidRDefault="00807A0C" w:rsidP="00A6036C">
      <w:pPr>
        <w:tabs>
          <w:tab w:val="left" w:pos="2097"/>
          <w:tab w:val="left" w:pos="3733"/>
        </w:tabs>
        <w:spacing w:after="0" w:line="240" w:lineRule="auto"/>
        <w:ind w:right="-284"/>
        <w:jc w:val="both"/>
        <w:rPr>
          <w:rFonts w:ascii="Times New Roman" w:hAnsi="Times New Roman"/>
          <w:b/>
          <w:sz w:val="24"/>
          <w:szCs w:val="24"/>
        </w:rPr>
      </w:pPr>
      <w:r w:rsidRPr="00066A5A">
        <w:rPr>
          <w:rFonts w:ascii="Times New Roman" w:hAnsi="Times New Roman"/>
          <w:b/>
          <w:sz w:val="24"/>
          <w:szCs w:val="24"/>
        </w:rPr>
        <w:t>Ответ:</w:t>
      </w:r>
    </w:p>
    <w:tbl>
      <w:tblPr>
        <w:tblStyle w:val="a5"/>
        <w:tblW w:w="0" w:type="auto"/>
        <w:tblInd w:w="-5" w:type="dxa"/>
        <w:tblLook w:val="04A0" w:firstRow="1" w:lastRow="0" w:firstColumn="1" w:lastColumn="0" w:noHBand="0" w:noVBand="1"/>
      </w:tblPr>
      <w:tblGrid>
        <w:gridCol w:w="1635"/>
        <w:gridCol w:w="1914"/>
        <w:gridCol w:w="1914"/>
        <w:gridCol w:w="1914"/>
        <w:gridCol w:w="1915"/>
      </w:tblGrid>
      <w:tr w:rsidR="00807A0C" w:rsidRPr="00066A5A" w14:paraId="6768A016" w14:textId="77777777" w:rsidTr="00A6036C">
        <w:tc>
          <w:tcPr>
            <w:tcW w:w="1635" w:type="dxa"/>
          </w:tcPr>
          <w:p w14:paraId="23509E9C" w14:textId="77777777"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1</w:t>
            </w:r>
          </w:p>
        </w:tc>
        <w:tc>
          <w:tcPr>
            <w:tcW w:w="1914" w:type="dxa"/>
          </w:tcPr>
          <w:p w14:paraId="66E187A2" w14:textId="77777777"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2</w:t>
            </w:r>
          </w:p>
        </w:tc>
        <w:tc>
          <w:tcPr>
            <w:tcW w:w="1914" w:type="dxa"/>
          </w:tcPr>
          <w:p w14:paraId="751D3E32" w14:textId="77777777"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3</w:t>
            </w:r>
          </w:p>
        </w:tc>
        <w:tc>
          <w:tcPr>
            <w:tcW w:w="1914" w:type="dxa"/>
          </w:tcPr>
          <w:p w14:paraId="7DE7F707" w14:textId="77777777"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4</w:t>
            </w:r>
          </w:p>
        </w:tc>
        <w:tc>
          <w:tcPr>
            <w:tcW w:w="1915" w:type="dxa"/>
          </w:tcPr>
          <w:p w14:paraId="46FCB2EA" w14:textId="77777777"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5</w:t>
            </w:r>
          </w:p>
        </w:tc>
      </w:tr>
      <w:tr w:rsidR="00807A0C" w:rsidRPr="00066A5A" w14:paraId="1CDF789C" w14:textId="77777777" w:rsidTr="00A6036C">
        <w:tc>
          <w:tcPr>
            <w:tcW w:w="1635" w:type="dxa"/>
          </w:tcPr>
          <w:p w14:paraId="33D2471B" w14:textId="1C1793FC"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Б</w:t>
            </w:r>
          </w:p>
        </w:tc>
        <w:tc>
          <w:tcPr>
            <w:tcW w:w="1914" w:type="dxa"/>
          </w:tcPr>
          <w:p w14:paraId="24FEABDB" w14:textId="4F94DAF3"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Д</w:t>
            </w:r>
          </w:p>
        </w:tc>
        <w:tc>
          <w:tcPr>
            <w:tcW w:w="1914" w:type="dxa"/>
          </w:tcPr>
          <w:p w14:paraId="5913AA41" w14:textId="1CA08328"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А</w:t>
            </w:r>
          </w:p>
        </w:tc>
        <w:tc>
          <w:tcPr>
            <w:tcW w:w="1914" w:type="dxa"/>
          </w:tcPr>
          <w:p w14:paraId="62775435" w14:textId="54D45811"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В</w:t>
            </w:r>
          </w:p>
        </w:tc>
        <w:tc>
          <w:tcPr>
            <w:tcW w:w="1915" w:type="dxa"/>
          </w:tcPr>
          <w:p w14:paraId="16E651DE" w14:textId="71436967" w:rsidR="00807A0C" w:rsidRPr="00807A0C" w:rsidRDefault="00807A0C" w:rsidP="00A6036C">
            <w:pPr>
              <w:tabs>
                <w:tab w:val="left" w:pos="2097"/>
                <w:tab w:val="left" w:pos="3733"/>
              </w:tabs>
              <w:ind w:right="-284"/>
              <w:jc w:val="both"/>
              <w:rPr>
                <w:rFonts w:ascii="Times New Roman" w:hAnsi="Times New Roman"/>
                <w:b/>
                <w:bCs/>
                <w:sz w:val="24"/>
                <w:szCs w:val="24"/>
              </w:rPr>
            </w:pPr>
            <w:r w:rsidRPr="00807A0C">
              <w:rPr>
                <w:rFonts w:ascii="Times New Roman" w:hAnsi="Times New Roman"/>
                <w:b/>
                <w:bCs/>
                <w:sz w:val="24"/>
                <w:szCs w:val="24"/>
              </w:rPr>
              <w:t>Г</w:t>
            </w:r>
          </w:p>
        </w:tc>
      </w:tr>
    </w:tbl>
    <w:p w14:paraId="4D6B8124" w14:textId="77777777" w:rsidR="00807A0C" w:rsidRDefault="00807A0C" w:rsidP="00A6036C">
      <w:pPr>
        <w:spacing w:after="0"/>
        <w:ind w:right="-284"/>
        <w:rPr>
          <w:rFonts w:ascii="Times New Roman" w:hAnsi="Times New Roman" w:cs="Times New Roman"/>
          <w:b/>
          <w:bCs/>
          <w:sz w:val="24"/>
          <w:szCs w:val="24"/>
        </w:rPr>
      </w:pPr>
    </w:p>
    <w:p w14:paraId="00D576A2" w14:textId="77777777" w:rsidR="00A6036C" w:rsidRDefault="00A6036C" w:rsidP="00A6036C">
      <w:pPr>
        <w:spacing w:after="0"/>
        <w:ind w:right="-284"/>
        <w:rPr>
          <w:rFonts w:ascii="Times New Roman" w:hAnsi="Times New Roman" w:cs="Times New Roman"/>
          <w:b/>
          <w:bCs/>
          <w:sz w:val="24"/>
          <w:szCs w:val="24"/>
        </w:rPr>
      </w:pPr>
    </w:p>
    <w:p w14:paraId="79BD78FB" w14:textId="27519BDF" w:rsidR="00807A0C" w:rsidRPr="00066A5A" w:rsidRDefault="00807A0C" w:rsidP="00A6036C">
      <w:pPr>
        <w:spacing w:after="0"/>
        <w:ind w:right="-284"/>
        <w:rPr>
          <w:rFonts w:ascii="Times New Roman" w:hAnsi="Times New Roman" w:cs="Times New Roman"/>
          <w:b/>
          <w:bCs/>
          <w:sz w:val="24"/>
          <w:szCs w:val="24"/>
        </w:rPr>
      </w:pPr>
      <w:r>
        <w:rPr>
          <w:rFonts w:ascii="Times New Roman" w:hAnsi="Times New Roman" w:cs="Times New Roman"/>
          <w:b/>
          <w:bCs/>
          <w:sz w:val="24"/>
          <w:szCs w:val="24"/>
        </w:rPr>
        <w:t>3</w:t>
      </w:r>
      <w:r w:rsidRPr="00066A5A">
        <w:rPr>
          <w:rFonts w:ascii="Times New Roman" w:hAnsi="Times New Roman" w:cs="Times New Roman"/>
          <w:b/>
          <w:bCs/>
          <w:sz w:val="24"/>
          <w:szCs w:val="24"/>
        </w:rPr>
        <w:t>. Укажите правильные ответы</w:t>
      </w:r>
    </w:p>
    <w:p w14:paraId="74D7384E" w14:textId="77777777" w:rsidR="00807A0C" w:rsidRPr="00066A5A" w:rsidRDefault="00807A0C" w:rsidP="00A6036C">
      <w:pPr>
        <w:tabs>
          <w:tab w:val="left" w:pos="2097"/>
          <w:tab w:val="left" w:pos="3733"/>
        </w:tabs>
        <w:spacing w:after="0" w:line="240" w:lineRule="auto"/>
        <w:jc w:val="both"/>
        <w:rPr>
          <w:rFonts w:ascii="Times New Roman" w:hAnsi="Times New Roman" w:cs="Times New Roman"/>
          <w:bCs/>
          <w:sz w:val="24"/>
          <w:szCs w:val="24"/>
        </w:rPr>
      </w:pPr>
      <w:r w:rsidRPr="00066A5A">
        <w:rPr>
          <w:rFonts w:ascii="Times New Roman" w:hAnsi="Times New Roman" w:cs="Times New Roman"/>
          <w:bCs/>
          <w:sz w:val="24"/>
          <w:szCs w:val="24"/>
        </w:rPr>
        <w:t>Патент на изобретение, полезную модель или промышленный образец может быть признан недействительным в течение срока его действия в случаях:</w:t>
      </w:r>
    </w:p>
    <w:p w14:paraId="7F9803BD" w14:textId="77777777" w:rsidR="00807A0C" w:rsidRPr="00066A5A" w:rsidRDefault="00807A0C" w:rsidP="00A6036C">
      <w:pPr>
        <w:tabs>
          <w:tab w:val="left" w:pos="2097"/>
          <w:tab w:val="left" w:pos="3733"/>
        </w:tabs>
        <w:spacing w:after="0" w:line="240" w:lineRule="auto"/>
        <w:jc w:val="both"/>
        <w:rPr>
          <w:rFonts w:ascii="Times New Roman" w:hAnsi="Times New Roman" w:cs="Times New Roman"/>
          <w:bCs/>
          <w:sz w:val="24"/>
          <w:szCs w:val="24"/>
        </w:rPr>
      </w:pPr>
      <w:r w:rsidRPr="00066A5A">
        <w:rPr>
          <w:rFonts w:ascii="Times New Roman" w:hAnsi="Times New Roman" w:cs="Times New Roman"/>
          <w:bCs/>
          <w:sz w:val="24"/>
          <w:szCs w:val="24"/>
        </w:rPr>
        <w:t>А. выдачи патента с нарушением условий</w:t>
      </w:r>
    </w:p>
    <w:p w14:paraId="05D47029" w14:textId="77777777" w:rsidR="00807A0C" w:rsidRPr="00066A5A" w:rsidRDefault="00807A0C" w:rsidP="00A6036C">
      <w:pPr>
        <w:tabs>
          <w:tab w:val="left" w:pos="2097"/>
          <w:tab w:val="left" w:pos="3733"/>
        </w:tabs>
        <w:spacing w:after="0" w:line="240" w:lineRule="auto"/>
        <w:jc w:val="both"/>
        <w:rPr>
          <w:rFonts w:ascii="Times New Roman" w:hAnsi="Times New Roman" w:cs="Times New Roman"/>
          <w:bCs/>
          <w:sz w:val="24"/>
          <w:szCs w:val="24"/>
        </w:rPr>
      </w:pPr>
      <w:r w:rsidRPr="00066A5A">
        <w:rPr>
          <w:rFonts w:ascii="Times New Roman" w:hAnsi="Times New Roman" w:cs="Times New Roman"/>
          <w:bCs/>
          <w:sz w:val="24"/>
          <w:szCs w:val="24"/>
        </w:rPr>
        <w:t xml:space="preserve">Б. несоответствия изобретения полезной модели или промышленного образца условиям патентоспособности </w:t>
      </w:r>
    </w:p>
    <w:p w14:paraId="41DF8A2B" w14:textId="78651F3B" w:rsidR="00807A0C" w:rsidRPr="00066A5A" w:rsidRDefault="00807A0C" w:rsidP="00A6036C">
      <w:pPr>
        <w:tabs>
          <w:tab w:val="left" w:pos="2097"/>
          <w:tab w:val="left" w:pos="3733"/>
        </w:tabs>
        <w:spacing w:after="0" w:line="240" w:lineRule="auto"/>
        <w:jc w:val="both"/>
        <w:rPr>
          <w:rFonts w:ascii="Times New Roman" w:hAnsi="Times New Roman" w:cs="Times New Roman"/>
          <w:bCs/>
          <w:sz w:val="24"/>
          <w:szCs w:val="24"/>
        </w:rPr>
      </w:pPr>
      <w:r w:rsidRPr="00066A5A">
        <w:rPr>
          <w:rFonts w:ascii="Times New Roman" w:hAnsi="Times New Roman" w:cs="Times New Roman"/>
          <w:bCs/>
          <w:sz w:val="24"/>
          <w:szCs w:val="24"/>
        </w:rPr>
        <w:t xml:space="preserve">В. несоответствия документов заявки требованиям раскрытия сущности изобретения </w:t>
      </w:r>
      <w:r w:rsidR="00A6036C" w:rsidRPr="00066A5A">
        <w:rPr>
          <w:rFonts w:ascii="Times New Roman" w:hAnsi="Times New Roman" w:cs="Times New Roman"/>
          <w:bCs/>
          <w:sz w:val="24"/>
          <w:szCs w:val="24"/>
        </w:rPr>
        <w:t>или полезной</w:t>
      </w:r>
      <w:r w:rsidRPr="00066A5A">
        <w:rPr>
          <w:rFonts w:ascii="Times New Roman" w:hAnsi="Times New Roman" w:cs="Times New Roman"/>
          <w:bCs/>
          <w:sz w:val="24"/>
          <w:szCs w:val="24"/>
        </w:rPr>
        <w:t xml:space="preserve"> модели с полнотой, достаточной для осуществления изобретения, полезной модели специалистом в данной области техники</w:t>
      </w:r>
    </w:p>
    <w:p w14:paraId="37C47315" w14:textId="77777777" w:rsidR="00807A0C" w:rsidRPr="00066A5A" w:rsidRDefault="00807A0C" w:rsidP="00A6036C">
      <w:pPr>
        <w:tabs>
          <w:tab w:val="left" w:pos="2097"/>
          <w:tab w:val="left" w:pos="3733"/>
        </w:tabs>
        <w:spacing w:after="0" w:line="240" w:lineRule="auto"/>
        <w:jc w:val="both"/>
        <w:rPr>
          <w:rFonts w:ascii="Times New Roman" w:hAnsi="Times New Roman" w:cs="Times New Roman"/>
          <w:bCs/>
          <w:sz w:val="24"/>
          <w:szCs w:val="24"/>
        </w:rPr>
      </w:pPr>
      <w:r w:rsidRPr="00066A5A">
        <w:rPr>
          <w:rFonts w:ascii="Times New Roman" w:hAnsi="Times New Roman" w:cs="Times New Roman"/>
          <w:bCs/>
          <w:sz w:val="24"/>
          <w:szCs w:val="24"/>
        </w:rPr>
        <w:t>Г.выдачи патента с указанием в нем в качестве авторов  пяти лиц</w:t>
      </w:r>
    </w:p>
    <w:p w14:paraId="067FAFD8" w14:textId="3B4B5AC3" w:rsidR="00807A0C" w:rsidRPr="00066A5A" w:rsidRDefault="00807A0C" w:rsidP="00A6036C">
      <w:pPr>
        <w:tabs>
          <w:tab w:val="left" w:pos="2097"/>
          <w:tab w:val="left" w:pos="3733"/>
        </w:tabs>
        <w:spacing w:after="0" w:line="240" w:lineRule="auto"/>
        <w:jc w:val="both"/>
        <w:rPr>
          <w:rFonts w:ascii="Times New Roman" w:hAnsi="Times New Roman" w:cs="Times New Roman"/>
          <w:bCs/>
          <w:sz w:val="24"/>
          <w:szCs w:val="24"/>
        </w:rPr>
      </w:pPr>
      <w:r w:rsidRPr="00066A5A">
        <w:rPr>
          <w:rFonts w:ascii="Times New Roman" w:hAnsi="Times New Roman" w:cs="Times New Roman"/>
          <w:bCs/>
          <w:sz w:val="24"/>
          <w:szCs w:val="24"/>
        </w:rPr>
        <w:t xml:space="preserve">Д. выдачи патента с указанием в нем в качестве авторов </w:t>
      </w:r>
      <w:r w:rsidR="00A6036C" w:rsidRPr="00066A5A">
        <w:rPr>
          <w:rFonts w:ascii="Times New Roman" w:hAnsi="Times New Roman" w:cs="Times New Roman"/>
          <w:bCs/>
          <w:sz w:val="24"/>
          <w:szCs w:val="24"/>
        </w:rPr>
        <w:t>или патентообладателя лица</w:t>
      </w:r>
      <w:r w:rsidRPr="00066A5A">
        <w:rPr>
          <w:rFonts w:ascii="Times New Roman" w:hAnsi="Times New Roman" w:cs="Times New Roman"/>
          <w:bCs/>
          <w:sz w:val="24"/>
          <w:szCs w:val="24"/>
        </w:rPr>
        <w:t>, не являющегося таковым</w:t>
      </w:r>
    </w:p>
    <w:p w14:paraId="0FA86283" w14:textId="77777777" w:rsidR="00A6036C" w:rsidRDefault="00A6036C" w:rsidP="00A6036C">
      <w:pPr>
        <w:spacing w:after="0"/>
        <w:ind w:right="-284"/>
        <w:rPr>
          <w:rFonts w:ascii="Times New Roman" w:hAnsi="Times New Roman" w:cs="Times New Roman"/>
          <w:b/>
          <w:sz w:val="24"/>
          <w:szCs w:val="24"/>
        </w:rPr>
      </w:pPr>
    </w:p>
    <w:p w14:paraId="6B89A252" w14:textId="54E5D1A4" w:rsidR="00807A0C" w:rsidRPr="00807A0C" w:rsidRDefault="00807A0C" w:rsidP="00A6036C">
      <w:pPr>
        <w:spacing w:after="0"/>
        <w:ind w:right="-284"/>
        <w:rPr>
          <w:rFonts w:ascii="Times New Roman" w:hAnsi="Times New Roman" w:cs="Times New Roman"/>
          <w:b/>
          <w:sz w:val="24"/>
          <w:szCs w:val="24"/>
        </w:rPr>
      </w:pPr>
      <w:r w:rsidRPr="00807A0C">
        <w:rPr>
          <w:rFonts w:ascii="Times New Roman" w:hAnsi="Times New Roman" w:cs="Times New Roman"/>
          <w:b/>
          <w:sz w:val="24"/>
          <w:szCs w:val="24"/>
        </w:rPr>
        <w:t>Ответ: Б, В, Д.</w:t>
      </w:r>
    </w:p>
    <w:p w14:paraId="0C18EFD5" w14:textId="49D7FE93" w:rsidR="00C72351" w:rsidRDefault="00C72351" w:rsidP="00A6036C">
      <w:pPr>
        <w:spacing w:after="0" w:line="240" w:lineRule="auto"/>
        <w:jc w:val="both"/>
        <w:rPr>
          <w:rFonts w:ascii="Times New Roman" w:hAnsi="Times New Roman" w:cs="Times New Roman"/>
          <w:b/>
          <w:bCs/>
          <w:sz w:val="24"/>
          <w:szCs w:val="24"/>
        </w:rPr>
      </w:pPr>
    </w:p>
    <w:p w14:paraId="7E4E3613" w14:textId="77777777" w:rsidR="00A6036C" w:rsidRPr="00C72351" w:rsidRDefault="00A6036C" w:rsidP="00A6036C">
      <w:pPr>
        <w:spacing w:after="0" w:line="240" w:lineRule="auto"/>
        <w:jc w:val="both"/>
        <w:rPr>
          <w:rFonts w:ascii="Times New Roman" w:hAnsi="Times New Roman" w:cs="Times New Roman"/>
          <w:b/>
          <w:bCs/>
          <w:sz w:val="24"/>
          <w:szCs w:val="24"/>
        </w:rPr>
      </w:pPr>
    </w:p>
    <w:p w14:paraId="54C65A3E" w14:textId="7C45D992" w:rsidR="00C72351" w:rsidRDefault="00C72351" w:rsidP="00A6036C">
      <w:pPr>
        <w:ind w:firstLine="708"/>
        <w:jc w:val="both"/>
        <w:rPr>
          <w:rFonts w:ascii="Times New Roman" w:hAnsi="Times New Roman" w:cs="Times New Roman"/>
          <w:b/>
          <w:bCs/>
          <w:sz w:val="24"/>
          <w:szCs w:val="24"/>
        </w:rPr>
      </w:pPr>
      <w:r w:rsidRPr="00C72351">
        <w:rPr>
          <w:rFonts w:ascii="Times New Roman" w:hAnsi="Times New Roman" w:cs="Times New Roman"/>
          <w:b/>
          <w:bCs/>
          <w:sz w:val="24"/>
          <w:szCs w:val="24"/>
        </w:rPr>
        <w:t>Способность осуществлять предупреждение и пресечение правонарушений в социально-экономической и финансовой сферах, в том числе коррупционной направленности, выявлять и устранять причины и условия, способствующие их совершению (ПКН-8)</w:t>
      </w:r>
    </w:p>
    <w:p w14:paraId="4B5AEE9A" w14:textId="77777777" w:rsidR="00B644AF" w:rsidRPr="00A2240B" w:rsidRDefault="00B644AF" w:rsidP="00A6036C">
      <w:pPr>
        <w:spacing w:after="0"/>
        <w:ind w:right="-284"/>
        <w:rPr>
          <w:rFonts w:ascii="Times New Roman" w:hAnsi="Times New Roman" w:cs="Times New Roman"/>
          <w:bCs/>
          <w:sz w:val="24"/>
          <w:szCs w:val="24"/>
        </w:rPr>
      </w:pPr>
      <w:r w:rsidRPr="00A85F93">
        <w:rPr>
          <w:rFonts w:ascii="Times New Roman" w:hAnsi="Times New Roman" w:cs="Times New Roman"/>
          <w:b/>
          <w:bCs/>
          <w:sz w:val="24"/>
          <w:szCs w:val="24"/>
        </w:rPr>
        <w:t>1.</w:t>
      </w:r>
      <w:r w:rsidRPr="0045034E">
        <w:rPr>
          <w:rFonts w:ascii="Times New Roman" w:hAnsi="Times New Roman" w:cs="Times New Roman"/>
          <w:b/>
          <w:bCs/>
          <w:sz w:val="24"/>
          <w:szCs w:val="24"/>
        </w:rPr>
        <w:t>Дополните утверждение.</w:t>
      </w:r>
      <w:r>
        <w:rPr>
          <w:rFonts w:ascii="Times New Roman" w:hAnsi="Times New Roman" w:cs="Times New Roman"/>
          <w:b/>
          <w:bCs/>
          <w:sz w:val="24"/>
          <w:szCs w:val="24"/>
        </w:rPr>
        <w:t xml:space="preserve"> </w:t>
      </w:r>
    </w:p>
    <w:p w14:paraId="7A805F23" w14:textId="1D6BED95" w:rsidR="00B644AF" w:rsidRPr="00066A5A" w:rsidRDefault="00B644AF" w:rsidP="00A6036C">
      <w:pPr>
        <w:spacing w:after="0"/>
        <w:ind w:right="-284"/>
        <w:rPr>
          <w:rFonts w:ascii="Times New Roman" w:hAnsi="Times New Roman" w:cs="Times New Roman"/>
          <w:bCs/>
          <w:sz w:val="24"/>
          <w:szCs w:val="24"/>
        </w:rPr>
      </w:pPr>
      <w:r w:rsidRPr="00066A5A">
        <w:rPr>
          <w:rFonts w:ascii="Times New Roman" w:hAnsi="Times New Roman" w:cs="Times New Roman"/>
          <w:sz w:val="24"/>
          <w:szCs w:val="24"/>
        </w:rPr>
        <w:t xml:space="preserve">Срок действия регистрации товарного знака составляет 10 лет с возможным продлением по заявлению владельца в последний год действия, каждый раз по </w:t>
      </w:r>
      <w:r w:rsidR="00A6036C">
        <w:rPr>
          <w:rFonts w:ascii="Times New Roman" w:hAnsi="Times New Roman" w:cs="Times New Roman"/>
          <w:bCs/>
          <w:sz w:val="24"/>
          <w:szCs w:val="24"/>
        </w:rPr>
        <w:t>…....</w:t>
      </w:r>
      <w:r w:rsidRPr="00066A5A">
        <w:rPr>
          <w:rFonts w:ascii="Times New Roman" w:hAnsi="Times New Roman" w:cs="Times New Roman"/>
          <w:sz w:val="24"/>
          <w:szCs w:val="24"/>
        </w:rPr>
        <w:t xml:space="preserve"> лет.</w:t>
      </w:r>
    </w:p>
    <w:p w14:paraId="7BE208E7" w14:textId="77777777" w:rsidR="00A6036C" w:rsidRDefault="00A6036C" w:rsidP="00A6036C">
      <w:pPr>
        <w:spacing w:after="0"/>
        <w:ind w:right="-284"/>
        <w:rPr>
          <w:rFonts w:ascii="Times New Roman" w:hAnsi="Times New Roman" w:cs="Times New Roman"/>
          <w:b/>
          <w:sz w:val="24"/>
          <w:szCs w:val="24"/>
        </w:rPr>
      </w:pPr>
    </w:p>
    <w:p w14:paraId="29CEAFB6" w14:textId="197D6D97" w:rsidR="00B644AF" w:rsidRDefault="00B644AF" w:rsidP="00A6036C">
      <w:pPr>
        <w:spacing w:after="0"/>
        <w:ind w:right="-284"/>
        <w:rPr>
          <w:rFonts w:ascii="Times New Roman" w:hAnsi="Times New Roman" w:cs="Times New Roman"/>
          <w:b/>
          <w:sz w:val="24"/>
          <w:szCs w:val="24"/>
        </w:rPr>
      </w:pPr>
      <w:r w:rsidRPr="00807A0C">
        <w:rPr>
          <w:rFonts w:ascii="Times New Roman" w:hAnsi="Times New Roman" w:cs="Times New Roman"/>
          <w:b/>
          <w:sz w:val="24"/>
          <w:szCs w:val="24"/>
        </w:rPr>
        <w:t>Ответ:</w:t>
      </w:r>
      <w:r w:rsidR="00807A0C" w:rsidRPr="00807A0C">
        <w:rPr>
          <w:rFonts w:ascii="Times New Roman" w:hAnsi="Times New Roman" w:cs="Times New Roman"/>
          <w:b/>
          <w:sz w:val="24"/>
          <w:szCs w:val="24"/>
        </w:rPr>
        <w:t xml:space="preserve"> 10.</w:t>
      </w:r>
    </w:p>
    <w:p w14:paraId="12DA41FF" w14:textId="77777777" w:rsidR="00807A0C" w:rsidRPr="00807A0C" w:rsidRDefault="00807A0C" w:rsidP="00A6036C">
      <w:pPr>
        <w:spacing w:after="0"/>
        <w:ind w:right="-284"/>
        <w:rPr>
          <w:rFonts w:ascii="Times New Roman" w:hAnsi="Times New Roman" w:cs="Times New Roman"/>
          <w:b/>
          <w:sz w:val="24"/>
          <w:szCs w:val="24"/>
        </w:rPr>
      </w:pPr>
    </w:p>
    <w:p w14:paraId="5C78139C" w14:textId="305034C9" w:rsidR="00807A0C" w:rsidRPr="00066A5A" w:rsidRDefault="00807A0C" w:rsidP="00A6036C">
      <w:pPr>
        <w:spacing w:after="0"/>
        <w:ind w:right="-284"/>
        <w:rPr>
          <w:rFonts w:ascii="Times New Roman" w:hAnsi="Times New Roman" w:cs="Times New Roman"/>
          <w:b/>
          <w:sz w:val="24"/>
          <w:szCs w:val="24"/>
        </w:rPr>
      </w:pPr>
      <w:r>
        <w:rPr>
          <w:rFonts w:ascii="Times New Roman" w:hAnsi="Times New Roman" w:cs="Times New Roman"/>
          <w:b/>
          <w:sz w:val="24"/>
          <w:szCs w:val="24"/>
        </w:rPr>
        <w:t>2</w:t>
      </w:r>
      <w:r w:rsidRPr="00066A5A">
        <w:rPr>
          <w:rFonts w:ascii="Times New Roman" w:hAnsi="Times New Roman" w:cs="Times New Roman"/>
          <w:b/>
          <w:sz w:val="24"/>
          <w:szCs w:val="24"/>
        </w:rPr>
        <w:t>.</w:t>
      </w:r>
      <w:r>
        <w:rPr>
          <w:rFonts w:ascii="Times New Roman" w:hAnsi="Times New Roman" w:cs="Times New Roman"/>
          <w:b/>
          <w:sz w:val="24"/>
          <w:szCs w:val="24"/>
        </w:rPr>
        <w:t xml:space="preserve"> </w:t>
      </w:r>
      <w:r w:rsidRPr="00066A5A">
        <w:rPr>
          <w:rFonts w:ascii="Times New Roman" w:hAnsi="Times New Roman" w:cs="Times New Roman"/>
          <w:b/>
          <w:sz w:val="24"/>
          <w:szCs w:val="24"/>
        </w:rPr>
        <w:t xml:space="preserve">Укажите правильный ответ </w:t>
      </w:r>
    </w:p>
    <w:p w14:paraId="05953898" w14:textId="77777777" w:rsidR="00807A0C" w:rsidRPr="00066A5A" w:rsidRDefault="00807A0C" w:rsidP="00A6036C">
      <w:pPr>
        <w:spacing w:after="0"/>
        <w:ind w:right="-284"/>
        <w:rPr>
          <w:rFonts w:ascii="Times New Roman" w:hAnsi="Times New Roman" w:cs="Times New Roman"/>
          <w:bCs/>
          <w:sz w:val="24"/>
          <w:szCs w:val="24"/>
        </w:rPr>
      </w:pPr>
      <w:r w:rsidRPr="00066A5A">
        <w:rPr>
          <w:rFonts w:ascii="Times New Roman" w:hAnsi="Times New Roman" w:cs="Times New Roman"/>
          <w:bCs/>
          <w:sz w:val="24"/>
          <w:szCs w:val="24"/>
        </w:rPr>
        <w:t>Нарушением исключительного права патентообладателя считается</w:t>
      </w:r>
    </w:p>
    <w:p w14:paraId="48A8C86E" w14:textId="77777777" w:rsidR="00807A0C" w:rsidRPr="00066A5A" w:rsidRDefault="00807A0C" w:rsidP="00A6036C">
      <w:pPr>
        <w:spacing w:after="0"/>
        <w:ind w:right="-284"/>
        <w:rPr>
          <w:rFonts w:ascii="Times New Roman" w:hAnsi="Times New Roman" w:cs="Times New Roman"/>
          <w:sz w:val="24"/>
          <w:szCs w:val="24"/>
        </w:rPr>
      </w:pPr>
      <w:r w:rsidRPr="00066A5A">
        <w:rPr>
          <w:rFonts w:ascii="Times New Roman" w:hAnsi="Times New Roman" w:cs="Times New Roman"/>
          <w:sz w:val="24"/>
          <w:szCs w:val="24"/>
        </w:rPr>
        <w:t>А. проведение научного исследования или эксперимента над средством, содержащим запатентованное изобретение</w:t>
      </w:r>
    </w:p>
    <w:p w14:paraId="0E1DFA0F" w14:textId="77777777" w:rsidR="00807A0C" w:rsidRPr="00066A5A" w:rsidRDefault="00807A0C" w:rsidP="00A6036C">
      <w:pPr>
        <w:spacing w:after="0"/>
        <w:ind w:right="-284"/>
        <w:rPr>
          <w:rFonts w:ascii="Times New Roman" w:hAnsi="Times New Roman" w:cs="Times New Roman"/>
          <w:sz w:val="24"/>
          <w:szCs w:val="24"/>
        </w:rPr>
      </w:pPr>
      <w:r w:rsidRPr="00066A5A">
        <w:rPr>
          <w:rFonts w:ascii="Times New Roman" w:hAnsi="Times New Roman" w:cs="Times New Roman"/>
          <w:sz w:val="24"/>
          <w:szCs w:val="24"/>
        </w:rPr>
        <w:t>Б. применение средств, содержащих запатентованное изобретение, полезную модель или промобразец в личных целях</w:t>
      </w:r>
    </w:p>
    <w:p w14:paraId="2F0EB99D" w14:textId="77777777" w:rsidR="00807A0C" w:rsidRPr="00066A5A" w:rsidRDefault="00807A0C" w:rsidP="00A6036C">
      <w:pPr>
        <w:spacing w:after="0"/>
        <w:ind w:right="-284"/>
        <w:rPr>
          <w:rFonts w:ascii="Times New Roman" w:hAnsi="Times New Roman" w:cs="Times New Roman"/>
          <w:sz w:val="24"/>
          <w:szCs w:val="24"/>
        </w:rPr>
      </w:pPr>
      <w:r w:rsidRPr="00066A5A">
        <w:rPr>
          <w:rFonts w:ascii="Times New Roman" w:hAnsi="Times New Roman" w:cs="Times New Roman"/>
          <w:sz w:val="24"/>
          <w:szCs w:val="24"/>
        </w:rPr>
        <w:lastRenderedPageBreak/>
        <w:t>В. любое несанкционированное введение в хозяйственную деятельность или хранение с этой целью продукта, содержащего запатентованное изобретение, промышленный образец или полезную модель</w:t>
      </w:r>
    </w:p>
    <w:p w14:paraId="62F37D4C" w14:textId="77777777" w:rsidR="00807A0C" w:rsidRPr="00066A5A" w:rsidRDefault="00807A0C" w:rsidP="00A6036C">
      <w:pPr>
        <w:spacing w:after="0"/>
        <w:ind w:right="-284"/>
        <w:rPr>
          <w:rFonts w:ascii="Times New Roman" w:hAnsi="Times New Roman" w:cs="Times New Roman"/>
          <w:sz w:val="24"/>
          <w:szCs w:val="24"/>
        </w:rPr>
      </w:pPr>
      <w:r w:rsidRPr="00066A5A">
        <w:rPr>
          <w:rFonts w:ascii="Times New Roman" w:hAnsi="Times New Roman" w:cs="Times New Roman"/>
          <w:sz w:val="24"/>
          <w:szCs w:val="24"/>
        </w:rPr>
        <w:t>Г.разовое изготовление лекарств в аптеках</w:t>
      </w:r>
    </w:p>
    <w:p w14:paraId="444D2F9A" w14:textId="77777777" w:rsidR="00A6036C" w:rsidRDefault="00A6036C" w:rsidP="00A6036C">
      <w:pPr>
        <w:spacing w:after="0"/>
        <w:ind w:right="-284"/>
        <w:rPr>
          <w:rFonts w:ascii="Times New Roman" w:hAnsi="Times New Roman" w:cs="Times New Roman"/>
          <w:b/>
          <w:sz w:val="24"/>
          <w:szCs w:val="24"/>
        </w:rPr>
      </w:pPr>
    </w:p>
    <w:p w14:paraId="321AAE78" w14:textId="50861E82" w:rsidR="00807A0C" w:rsidRPr="00066A5A" w:rsidRDefault="00807A0C" w:rsidP="00A6036C">
      <w:pPr>
        <w:spacing w:after="0"/>
        <w:ind w:right="-284"/>
        <w:rPr>
          <w:rFonts w:ascii="Times New Roman" w:hAnsi="Times New Roman" w:cs="Times New Roman"/>
          <w:b/>
          <w:sz w:val="24"/>
          <w:szCs w:val="24"/>
        </w:rPr>
      </w:pPr>
      <w:r w:rsidRPr="00066A5A">
        <w:rPr>
          <w:rFonts w:ascii="Times New Roman" w:hAnsi="Times New Roman" w:cs="Times New Roman"/>
          <w:b/>
          <w:sz w:val="24"/>
          <w:szCs w:val="24"/>
        </w:rPr>
        <w:t>Ответ:</w:t>
      </w:r>
      <w:r w:rsidRPr="00807A0C">
        <w:rPr>
          <w:rFonts w:ascii="Times New Roman" w:hAnsi="Times New Roman" w:cs="Times New Roman"/>
          <w:bCs/>
          <w:sz w:val="24"/>
          <w:szCs w:val="24"/>
        </w:rPr>
        <w:t xml:space="preserve"> </w:t>
      </w:r>
      <w:r w:rsidRPr="00807A0C">
        <w:rPr>
          <w:rFonts w:ascii="Times New Roman" w:hAnsi="Times New Roman" w:cs="Times New Roman"/>
          <w:b/>
          <w:sz w:val="24"/>
          <w:szCs w:val="24"/>
        </w:rPr>
        <w:t>В.</w:t>
      </w:r>
    </w:p>
    <w:p w14:paraId="79AD30F2" w14:textId="77777777" w:rsidR="00A6036C" w:rsidRDefault="00A6036C" w:rsidP="00A6036C">
      <w:pPr>
        <w:spacing w:after="0"/>
        <w:ind w:right="-284"/>
        <w:rPr>
          <w:rFonts w:ascii="Times New Roman" w:hAnsi="Times New Roman" w:cs="Times New Roman"/>
          <w:b/>
          <w:sz w:val="24"/>
          <w:szCs w:val="24"/>
        </w:rPr>
      </w:pPr>
    </w:p>
    <w:p w14:paraId="02A4A733" w14:textId="77777777" w:rsidR="00A6036C" w:rsidRDefault="00A6036C" w:rsidP="00A6036C">
      <w:pPr>
        <w:spacing w:after="0"/>
        <w:ind w:right="-284"/>
        <w:rPr>
          <w:rFonts w:ascii="Times New Roman" w:hAnsi="Times New Roman" w:cs="Times New Roman"/>
          <w:b/>
          <w:sz w:val="24"/>
          <w:szCs w:val="24"/>
        </w:rPr>
      </w:pPr>
    </w:p>
    <w:p w14:paraId="51EE7458" w14:textId="043BBBEA" w:rsidR="00807A0C" w:rsidRPr="00066A5A" w:rsidRDefault="00807A0C" w:rsidP="00A6036C">
      <w:pPr>
        <w:spacing w:after="0"/>
        <w:ind w:right="-284"/>
        <w:rPr>
          <w:rFonts w:ascii="Times New Roman" w:hAnsi="Times New Roman" w:cs="Times New Roman"/>
          <w:b/>
          <w:bCs/>
          <w:sz w:val="24"/>
          <w:szCs w:val="24"/>
        </w:rPr>
      </w:pPr>
      <w:r>
        <w:rPr>
          <w:rFonts w:ascii="Times New Roman" w:hAnsi="Times New Roman" w:cs="Times New Roman"/>
          <w:b/>
          <w:sz w:val="24"/>
          <w:szCs w:val="24"/>
        </w:rPr>
        <w:t>3</w:t>
      </w:r>
      <w:r w:rsidRPr="00066A5A">
        <w:rPr>
          <w:rFonts w:ascii="Times New Roman" w:hAnsi="Times New Roman" w:cs="Times New Roman"/>
          <w:b/>
          <w:sz w:val="24"/>
          <w:szCs w:val="24"/>
        </w:rPr>
        <w:t>.</w:t>
      </w:r>
      <w:r w:rsidRPr="00066A5A">
        <w:rPr>
          <w:rFonts w:ascii="Times New Roman" w:hAnsi="Times New Roman" w:cs="Times New Roman"/>
          <w:sz w:val="24"/>
          <w:szCs w:val="24"/>
        </w:rPr>
        <w:t xml:space="preserve"> </w:t>
      </w:r>
      <w:r w:rsidRPr="00066A5A">
        <w:rPr>
          <w:rFonts w:ascii="Times New Roman" w:hAnsi="Times New Roman" w:cs="Times New Roman"/>
          <w:b/>
          <w:bCs/>
          <w:sz w:val="24"/>
          <w:szCs w:val="24"/>
        </w:rPr>
        <w:t>Дополните утверждение.</w:t>
      </w:r>
    </w:p>
    <w:p w14:paraId="43F23FA4" w14:textId="74282868" w:rsidR="00807A0C" w:rsidRDefault="00807A0C" w:rsidP="00A6036C">
      <w:pPr>
        <w:autoSpaceDE w:val="0"/>
        <w:autoSpaceDN w:val="0"/>
        <w:adjustRightInd w:val="0"/>
        <w:spacing w:after="0" w:line="240" w:lineRule="auto"/>
        <w:jc w:val="both"/>
        <w:rPr>
          <w:rFonts w:ascii="Times New Roman" w:hAnsi="Times New Roman" w:cs="Times New Roman"/>
          <w:sz w:val="24"/>
          <w:szCs w:val="24"/>
        </w:rPr>
      </w:pPr>
      <w:r w:rsidRPr="00066A5A">
        <w:rPr>
          <w:rFonts w:ascii="Times New Roman" w:hAnsi="Times New Roman" w:cs="Times New Roman"/>
          <w:sz w:val="24"/>
          <w:szCs w:val="24"/>
        </w:rPr>
        <w:t xml:space="preserve">Использование изобретения, полезной модели или промышленного образца при чрезвычайных обстоятельствах (стихийных бедствиях, катастрофах, авариях) с уведомлением о таком использовании патентообладателя в кратчайший срок и с последующей выплатой ему соразмерной </w:t>
      </w:r>
      <w:r w:rsidR="00A6036C">
        <w:rPr>
          <w:rFonts w:ascii="Times New Roman" w:hAnsi="Times New Roman" w:cs="Times New Roman"/>
          <w:sz w:val="24"/>
          <w:szCs w:val="24"/>
        </w:rPr>
        <w:t>……..</w:t>
      </w:r>
      <w:r w:rsidRPr="00066A5A">
        <w:rPr>
          <w:rFonts w:ascii="Times New Roman" w:hAnsi="Times New Roman" w:cs="Times New Roman"/>
          <w:sz w:val="24"/>
          <w:szCs w:val="24"/>
        </w:rPr>
        <w:t>, нарушением исключительного права</w:t>
      </w:r>
      <w:r w:rsidR="00A6036C">
        <w:rPr>
          <w:rFonts w:ascii="Times New Roman" w:hAnsi="Times New Roman" w:cs="Times New Roman"/>
          <w:sz w:val="24"/>
          <w:szCs w:val="24"/>
        </w:rPr>
        <w:t>……..</w:t>
      </w:r>
      <w:r w:rsidRPr="00066A5A">
        <w:rPr>
          <w:rFonts w:ascii="Times New Roman" w:hAnsi="Times New Roman" w:cs="Times New Roman"/>
          <w:sz w:val="24"/>
          <w:szCs w:val="24"/>
        </w:rPr>
        <w:t>.</w:t>
      </w:r>
    </w:p>
    <w:p w14:paraId="32102F2B" w14:textId="77777777" w:rsidR="00A6036C" w:rsidRDefault="00A6036C" w:rsidP="00A6036C">
      <w:pPr>
        <w:rPr>
          <w:rFonts w:ascii="Times New Roman" w:hAnsi="Times New Roman" w:cs="Times New Roman"/>
          <w:b/>
          <w:sz w:val="24"/>
          <w:szCs w:val="24"/>
        </w:rPr>
      </w:pPr>
    </w:p>
    <w:p w14:paraId="1FE469CF" w14:textId="01AF02EF" w:rsidR="00807A0C" w:rsidRPr="00807A0C" w:rsidRDefault="00807A0C" w:rsidP="00A6036C">
      <w:pPr>
        <w:rPr>
          <w:rFonts w:ascii="Times New Roman" w:hAnsi="Times New Roman" w:cs="Times New Roman"/>
          <w:b/>
          <w:sz w:val="24"/>
          <w:szCs w:val="24"/>
        </w:rPr>
      </w:pPr>
      <w:r w:rsidRPr="00807A0C">
        <w:rPr>
          <w:rFonts w:ascii="Times New Roman" w:hAnsi="Times New Roman" w:cs="Times New Roman"/>
          <w:b/>
          <w:sz w:val="24"/>
          <w:szCs w:val="24"/>
        </w:rPr>
        <w:t>Ответ:1 компенсации  (компенсация) 2. не  является (не являются)</w:t>
      </w:r>
    </w:p>
    <w:p w14:paraId="557E6A99" w14:textId="77777777" w:rsidR="00C72351" w:rsidRPr="00C72351" w:rsidRDefault="00C72351" w:rsidP="00A6036C">
      <w:pPr>
        <w:spacing w:after="0"/>
        <w:jc w:val="both"/>
        <w:rPr>
          <w:rFonts w:ascii="Times New Roman" w:hAnsi="Times New Roman" w:cs="Times New Roman"/>
          <w:b/>
          <w:bCs/>
          <w:sz w:val="24"/>
          <w:szCs w:val="24"/>
        </w:rPr>
      </w:pPr>
    </w:p>
    <w:p w14:paraId="3117248B" w14:textId="7E66897E" w:rsidR="00C72351" w:rsidRDefault="00C72351" w:rsidP="00A6036C">
      <w:pPr>
        <w:pStyle w:val="Default"/>
        <w:ind w:firstLine="708"/>
        <w:jc w:val="both"/>
        <w:rPr>
          <w:b/>
          <w:bCs/>
        </w:rPr>
      </w:pPr>
      <w:r w:rsidRPr="00C72351">
        <w:rPr>
          <w:b/>
          <w:bCs/>
        </w:rPr>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 (</w:t>
      </w:r>
      <w:r w:rsidRPr="00C72351">
        <w:rPr>
          <w:b/>
          <w:bCs/>
          <w:color w:val="auto"/>
        </w:rPr>
        <w:t>УК-5</w:t>
      </w:r>
      <w:r w:rsidRPr="00C72351">
        <w:rPr>
          <w:b/>
          <w:bCs/>
        </w:rPr>
        <w:t>)</w:t>
      </w:r>
    </w:p>
    <w:p w14:paraId="3BE966FE" w14:textId="77777777" w:rsidR="00807A0C" w:rsidRPr="00C72351" w:rsidRDefault="00807A0C" w:rsidP="00A6036C">
      <w:pPr>
        <w:pStyle w:val="Default"/>
        <w:jc w:val="both"/>
        <w:rPr>
          <w:b/>
          <w:bCs/>
        </w:rPr>
      </w:pPr>
    </w:p>
    <w:p w14:paraId="3F86EE6C" w14:textId="01D52B73" w:rsidR="00B644AF" w:rsidRPr="00066A5A" w:rsidRDefault="00807A0C" w:rsidP="00A6036C">
      <w:pPr>
        <w:spacing w:after="0"/>
        <w:ind w:right="-284"/>
        <w:rPr>
          <w:rFonts w:ascii="Times New Roman" w:hAnsi="Times New Roman" w:cs="Times New Roman"/>
          <w:b/>
          <w:bCs/>
          <w:sz w:val="24"/>
          <w:szCs w:val="24"/>
        </w:rPr>
      </w:pPr>
      <w:r>
        <w:rPr>
          <w:rFonts w:ascii="Times New Roman" w:hAnsi="Times New Roman" w:cs="Times New Roman"/>
          <w:b/>
          <w:bCs/>
          <w:sz w:val="24"/>
          <w:szCs w:val="24"/>
        </w:rPr>
        <w:t>1</w:t>
      </w:r>
      <w:r w:rsidR="00B644AF" w:rsidRPr="00066A5A">
        <w:rPr>
          <w:rFonts w:ascii="Times New Roman" w:hAnsi="Times New Roman" w:cs="Times New Roman"/>
          <w:bCs/>
          <w:sz w:val="24"/>
          <w:szCs w:val="24"/>
        </w:rPr>
        <w:t xml:space="preserve">. </w:t>
      </w:r>
      <w:r w:rsidR="00B644AF" w:rsidRPr="00066A5A">
        <w:rPr>
          <w:rFonts w:ascii="Times New Roman" w:hAnsi="Times New Roman" w:cs="Times New Roman"/>
          <w:b/>
          <w:bCs/>
          <w:sz w:val="24"/>
          <w:szCs w:val="24"/>
        </w:rPr>
        <w:t>Укажите правильные ответы</w:t>
      </w:r>
    </w:p>
    <w:p w14:paraId="36756D51" w14:textId="77777777" w:rsidR="00B644AF" w:rsidRPr="00066A5A" w:rsidRDefault="00B644AF" w:rsidP="00A6036C">
      <w:pPr>
        <w:spacing w:after="0"/>
        <w:ind w:right="-284"/>
        <w:rPr>
          <w:rFonts w:ascii="Times New Roman" w:hAnsi="Times New Roman" w:cs="Times New Roman"/>
          <w:bCs/>
          <w:sz w:val="24"/>
          <w:szCs w:val="24"/>
        </w:rPr>
      </w:pPr>
      <w:r w:rsidRPr="00066A5A">
        <w:rPr>
          <w:rFonts w:ascii="Times New Roman" w:hAnsi="Times New Roman" w:cs="Times New Roman"/>
          <w:bCs/>
          <w:sz w:val="24"/>
          <w:szCs w:val="24"/>
        </w:rPr>
        <w:t>Передача исключительных прав осуществляется:</w:t>
      </w:r>
    </w:p>
    <w:p w14:paraId="51EF8C39" w14:textId="77777777" w:rsidR="00B644AF" w:rsidRPr="00066A5A" w:rsidRDefault="00B644AF" w:rsidP="00A6036C">
      <w:pPr>
        <w:spacing w:after="0"/>
        <w:ind w:right="-284"/>
        <w:rPr>
          <w:rFonts w:ascii="Times New Roman" w:hAnsi="Times New Roman" w:cs="Times New Roman"/>
          <w:bCs/>
          <w:sz w:val="24"/>
          <w:szCs w:val="24"/>
        </w:rPr>
      </w:pPr>
      <w:r w:rsidRPr="00066A5A">
        <w:rPr>
          <w:rFonts w:ascii="Times New Roman" w:hAnsi="Times New Roman" w:cs="Times New Roman"/>
          <w:bCs/>
          <w:sz w:val="24"/>
          <w:szCs w:val="24"/>
        </w:rPr>
        <w:t>А. по закону;</w:t>
      </w:r>
    </w:p>
    <w:p w14:paraId="6DE351B4" w14:textId="77777777" w:rsidR="00B644AF" w:rsidRPr="00066A5A" w:rsidRDefault="00B644AF" w:rsidP="00A6036C">
      <w:pPr>
        <w:spacing w:after="0"/>
        <w:ind w:right="-284"/>
        <w:rPr>
          <w:rFonts w:ascii="Times New Roman" w:hAnsi="Times New Roman" w:cs="Times New Roman"/>
          <w:bCs/>
          <w:sz w:val="24"/>
          <w:szCs w:val="24"/>
        </w:rPr>
      </w:pPr>
      <w:r w:rsidRPr="00066A5A">
        <w:rPr>
          <w:rFonts w:ascii="Times New Roman" w:hAnsi="Times New Roman" w:cs="Times New Roman"/>
          <w:bCs/>
          <w:sz w:val="24"/>
          <w:szCs w:val="24"/>
        </w:rPr>
        <w:t>Б. п</w:t>
      </w:r>
      <w:r w:rsidRPr="00334F47">
        <w:rPr>
          <w:rFonts w:ascii="Times New Roman" w:hAnsi="Times New Roman" w:cs="Times New Roman"/>
          <w:bCs/>
          <w:sz w:val="24"/>
          <w:szCs w:val="24"/>
        </w:rPr>
        <w:t>о закону и договору;</w:t>
      </w:r>
    </w:p>
    <w:p w14:paraId="44C24EEA" w14:textId="77777777" w:rsidR="00B644AF" w:rsidRPr="00066A5A" w:rsidRDefault="00B644AF" w:rsidP="00A6036C">
      <w:pPr>
        <w:spacing w:after="0"/>
        <w:ind w:right="-284"/>
        <w:rPr>
          <w:rFonts w:ascii="Times New Roman" w:hAnsi="Times New Roman" w:cs="Times New Roman"/>
          <w:bCs/>
          <w:sz w:val="24"/>
          <w:szCs w:val="24"/>
        </w:rPr>
      </w:pPr>
      <w:r w:rsidRPr="00066A5A">
        <w:rPr>
          <w:rFonts w:ascii="Times New Roman" w:hAnsi="Times New Roman" w:cs="Times New Roman"/>
          <w:bCs/>
          <w:sz w:val="24"/>
          <w:szCs w:val="24"/>
        </w:rPr>
        <w:t>В. п</w:t>
      </w:r>
      <w:r w:rsidRPr="00334F47">
        <w:rPr>
          <w:rFonts w:ascii="Times New Roman" w:hAnsi="Times New Roman" w:cs="Times New Roman"/>
          <w:bCs/>
          <w:sz w:val="24"/>
          <w:szCs w:val="24"/>
        </w:rPr>
        <w:t>о иным основаниям.</w:t>
      </w:r>
    </w:p>
    <w:p w14:paraId="6D5A4FD4" w14:textId="77777777" w:rsidR="00B644AF" w:rsidRPr="00066A5A" w:rsidRDefault="00B644AF" w:rsidP="00A6036C">
      <w:pPr>
        <w:spacing w:after="0"/>
        <w:ind w:right="-284"/>
        <w:rPr>
          <w:rFonts w:ascii="Times New Roman" w:hAnsi="Times New Roman" w:cs="Times New Roman"/>
          <w:bCs/>
          <w:sz w:val="24"/>
          <w:szCs w:val="24"/>
        </w:rPr>
      </w:pPr>
      <w:r w:rsidRPr="00066A5A">
        <w:rPr>
          <w:rFonts w:ascii="Times New Roman" w:hAnsi="Times New Roman" w:cs="Times New Roman"/>
          <w:bCs/>
          <w:sz w:val="24"/>
          <w:szCs w:val="24"/>
        </w:rPr>
        <w:t xml:space="preserve">Г. </w:t>
      </w:r>
      <w:r w:rsidRPr="00334F47">
        <w:rPr>
          <w:rFonts w:ascii="Times New Roman" w:hAnsi="Times New Roman" w:cs="Times New Roman"/>
          <w:bCs/>
          <w:sz w:val="24"/>
          <w:szCs w:val="24"/>
        </w:rPr>
        <w:t>по договору частично и на время;</w:t>
      </w:r>
    </w:p>
    <w:p w14:paraId="3CB57CA4" w14:textId="77777777" w:rsidR="00B644AF" w:rsidRPr="00334F47" w:rsidRDefault="00B644AF" w:rsidP="00A6036C">
      <w:pPr>
        <w:spacing w:after="0"/>
        <w:ind w:right="-284"/>
        <w:rPr>
          <w:rFonts w:ascii="Times New Roman" w:hAnsi="Times New Roman" w:cs="Times New Roman"/>
          <w:bCs/>
          <w:sz w:val="24"/>
          <w:szCs w:val="24"/>
        </w:rPr>
      </w:pPr>
      <w:r w:rsidRPr="00066A5A">
        <w:rPr>
          <w:rFonts w:ascii="Times New Roman" w:hAnsi="Times New Roman" w:cs="Times New Roman"/>
          <w:bCs/>
          <w:sz w:val="24"/>
          <w:szCs w:val="24"/>
        </w:rPr>
        <w:t xml:space="preserve">Д. </w:t>
      </w:r>
      <w:r w:rsidRPr="00334F47">
        <w:rPr>
          <w:rFonts w:ascii="Times New Roman" w:hAnsi="Times New Roman" w:cs="Times New Roman"/>
          <w:bCs/>
          <w:sz w:val="24"/>
          <w:szCs w:val="24"/>
        </w:rPr>
        <w:t> по договору в полном объеме прав и навсегда.</w:t>
      </w:r>
    </w:p>
    <w:p w14:paraId="631885D9" w14:textId="77777777" w:rsidR="00A6036C" w:rsidRDefault="00A6036C" w:rsidP="00A6036C">
      <w:pPr>
        <w:rPr>
          <w:rFonts w:ascii="Times New Roman" w:hAnsi="Times New Roman" w:cs="Times New Roman"/>
          <w:b/>
          <w:sz w:val="24"/>
          <w:szCs w:val="24"/>
        </w:rPr>
      </w:pPr>
    </w:p>
    <w:p w14:paraId="739E46C4" w14:textId="43A31990" w:rsidR="00C72351" w:rsidRPr="00807A0C" w:rsidRDefault="00B644AF" w:rsidP="00A6036C">
      <w:pPr>
        <w:rPr>
          <w:rFonts w:ascii="Times New Roman" w:hAnsi="Times New Roman" w:cs="Times New Roman"/>
          <w:b/>
          <w:sz w:val="24"/>
          <w:szCs w:val="24"/>
        </w:rPr>
      </w:pPr>
      <w:r w:rsidRPr="00807A0C">
        <w:rPr>
          <w:rFonts w:ascii="Times New Roman" w:hAnsi="Times New Roman" w:cs="Times New Roman"/>
          <w:b/>
          <w:sz w:val="24"/>
          <w:szCs w:val="24"/>
        </w:rPr>
        <w:t>Ответ:</w:t>
      </w:r>
      <w:r w:rsidR="00807A0C" w:rsidRPr="00807A0C">
        <w:rPr>
          <w:rFonts w:ascii="Times New Roman" w:hAnsi="Times New Roman" w:cs="Times New Roman"/>
          <w:b/>
          <w:sz w:val="24"/>
          <w:szCs w:val="24"/>
        </w:rPr>
        <w:t xml:space="preserve"> Г, Д.</w:t>
      </w:r>
    </w:p>
    <w:p w14:paraId="43F54DAB" w14:textId="4D06DFDB" w:rsidR="00807A0C" w:rsidRPr="00066A5A" w:rsidRDefault="00807A0C" w:rsidP="00A6036C">
      <w:pPr>
        <w:spacing w:after="0"/>
        <w:ind w:right="-284"/>
        <w:rPr>
          <w:rFonts w:ascii="Times New Roman" w:hAnsi="Times New Roman"/>
          <w:b/>
          <w:sz w:val="24"/>
          <w:szCs w:val="24"/>
        </w:rPr>
      </w:pPr>
      <w:r>
        <w:rPr>
          <w:rFonts w:ascii="Times New Roman" w:hAnsi="Times New Roman" w:cs="Times New Roman"/>
          <w:b/>
          <w:bCs/>
          <w:sz w:val="24"/>
          <w:szCs w:val="24"/>
        </w:rPr>
        <w:t>2</w:t>
      </w:r>
      <w:r w:rsidRPr="00066A5A">
        <w:rPr>
          <w:rFonts w:ascii="Times New Roman" w:hAnsi="Times New Roman"/>
          <w:b/>
          <w:sz w:val="24"/>
          <w:szCs w:val="24"/>
        </w:rPr>
        <w:t xml:space="preserve">. Соотнесите понятие и его определение </w:t>
      </w:r>
    </w:p>
    <w:tbl>
      <w:tblPr>
        <w:tblStyle w:val="a5"/>
        <w:tblW w:w="0" w:type="auto"/>
        <w:tblLook w:val="04A0" w:firstRow="1" w:lastRow="0" w:firstColumn="1" w:lastColumn="0" w:noHBand="0" w:noVBand="1"/>
      </w:tblPr>
      <w:tblGrid>
        <w:gridCol w:w="2228"/>
        <w:gridCol w:w="7117"/>
      </w:tblGrid>
      <w:tr w:rsidR="00807A0C" w:rsidRPr="00066A5A" w14:paraId="75BF479A" w14:textId="77777777" w:rsidTr="00C005C0">
        <w:tc>
          <w:tcPr>
            <w:tcW w:w="2235" w:type="dxa"/>
          </w:tcPr>
          <w:p w14:paraId="34B178BB" w14:textId="77777777" w:rsidR="00807A0C" w:rsidRPr="00066A5A" w:rsidRDefault="00807A0C" w:rsidP="00A6036C">
            <w:pPr>
              <w:ind w:right="-284"/>
              <w:rPr>
                <w:rFonts w:ascii="Times New Roman" w:hAnsi="Times New Roman" w:cs="Times New Roman"/>
                <w:sz w:val="24"/>
                <w:szCs w:val="24"/>
              </w:rPr>
            </w:pPr>
            <w:r w:rsidRPr="00066A5A">
              <w:rPr>
                <w:rFonts w:ascii="Times New Roman" w:hAnsi="Times New Roman" w:cs="Times New Roman"/>
                <w:sz w:val="24"/>
                <w:szCs w:val="24"/>
              </w:rPr>
              <w:t>1.Промышленный образец </w:t>
            </w:r>
          </w:p>
        </w:tc>
        <w:tc>
          <w:tcPr>
            <w:tcW w:w="7336" w:type="dxa"/>
          </w:tcPr>
          <w:p w14:paraId="17716F15" w14:textId="77777777" w:rsidR="00807A0C" w:rsidRPr="00066A5A" w:rsidRDefault="00807A0C" w:rsidP="00A6036C">
            <w:pPr>
              <w:autoSpaceDE w:val="0"/>
              <w:autoSpaceDN w:val="0"/>
              <w:adjustRightInd w:val="0"/>
              <w:jc w:val="both"/>
              <w:rPr>
                <w:rFonts w:ascii="Times New Roman" w:hAnsi="Times New Roman" w:cs="Times New Roman"/>
                <w:sz w:val="24"/>
                <w:szCs w:val="24"/>
              </w:rPr>
            </w:pPr>
            <w:r w:rsidRPr="00066A5A">
              <w:rPr>
                <w:rFonts w:ascii="Times New Roman" w:hAnsi="Times New Roman" w:cs="Times New Roman"/>
                <w:sz w:val="24"/>
                <w:szCs w:val="24"/>
              </w:rPr>
              <w:t>А. техническое решение в любой области, относящееся к продукту (в частности, устройству, веществу, штамму микроорганизма, культуре клеток растений или животных) или способу (процессу осуществления действий над материальным объектом с помощью материальных средств), в том числе к применению продукта или способа по определенному назначению</w:t>
            </w:r>
          </w:p>
        </w:tc>
      </w:tr>
      <w:tr w:rsidR="00807A0C" w:rsidRPr="00066A5A" w14:paraId="33E1580E" w14:textId="77777777" w:rsidTr="00C005C0">
        <w:tc>
          <w:tcPr>
            <w:tcW w:w="2235" w:type="dxa"/>
          </w:tcPr>
          <w:p w14:paraId="462ACA05" w14:textId="77777777" w:rsidR="00807A0C" w:rsidRPr="00066A5A" w:rsidRDefault="00807A0C" w:rsidP="00A6036C">
            <w:pPr>
              <w:ind w:right="-284"/>
              <w:rPr>
                <w:rFonts w:ascii="Times New Roman" w:hAnsi="Times New Roman" w:cs="Times New Roman"/>
                <w:sz w:val="24"/>
                <w:szCs w:val="24"/>
              </w:rPr>
            </w:pPr>
            <w:r w:rsidRPr="00066A5A">
              <w:rPr>
                <w:rFonts w:ascii="Times New Roman" w:hAnsi="Times New Roman" w:cs="Times New Roman"/>
                <w:sz w:val="24"/>
                <w:szCs w:val="24"/>
              </w:rPr>
              <w:t>2. Ноу-хау</w:t>
            </w:r>
          </w:p>
        </w:tc>
        <w:tc>
          <w:tcPr>
            <w:tcW w:w="7336" w:type="dxa"/>
          </w:tcPr>
          <w:p w14:paraId="7294EB05" w14:textId="77777777" w:rsidR="00807A0C" w:rsidRPr="00066A5A" w:rsidRDefault="00807A0C" w:rsidP="00A6036C">
            <w:pPr>
              <w:autoSpaceDE w:val="0"/>
              <w:autoSpaceDN w:val="0"/>
              <w:adjustRightInd w:val="0"/>
              <w:jc w:val="both"/>
              <w:rPr>
                <w:rFonts w:ascii="Times New Roman" w:hAnsi="Times New Roman" w:cs="Times New Roman"/>
                <w:sz w:val="24"/>
                <w:szCs w:val="24"/>
              </w:rPr>
            </w:pPr>
            <w:r w:rsidRPr="00066A5A">
              <w:rPr>
                <w:rFonts w:ascii="Times New Roman" w:hAnsi="Times New Roman" w:cs="Times New Roman"/>
                <w:sz w:val="24"/>
                <w:szCs w:val="24"/>
              </w:rPr>
              <w:t>Б. техническое решение, относящееся к устройству.</w:t>
            </w:r>
          </w:p>
          <w:p w14:paraId="56090A6A" w14:textId="77777777" w:rsidR="00807A0C" w:rsidRPr="00066A5A" w:rsidRDefault="00807A0C" w:rsidP="00A6036C">
            <w:pPr>
              <w:ind w:right="-284"/>
              <w:rPr>
                <w:rFonts w:ascii="Times New Roman" w:hAnsi="Times New Roman" w:cs="Times New Roman"/>
                <w:sz w:val="24"/>
                <w:szCs w:val="24"/>
              </w:rPr>
            </w:pPr>
          </w:p>
        </w:tc>
      </w:tr>
      <w:tr w:rsidR="00807A0C" w:rsidRPr="00066A5A" w14:paraId="459A4A4E" w14:textId="77777777" w:rsidTr="00C005C0">
        <w:tc>
          <w:tcPr>
            <w:tcW w:w="2235" w:type="dxa"/>
          </w:tcPr>
          <w:p w14:paraId="66FBD8DD" w14:textId="77777777" w:rsidR="00807A0C" w:rsidRPr="00066A5A" w:rsidRDefault="00807A0C" w:rsidP="00A6036C">
            <w:pPr>
              <w:ind w:right="-284"/>
              <w:rPr>
                <w:rFonts w:ascii="Times New Roman" w:hAnsi="Times New Roman" w:cs="Times New Roman"/>
                <w:sz w:val="24"/>
                <w:szCs w:val="24"/>
              </w:rPr>
            </w:pPr>
            <w:r w:rsidRPr="00066A5A">
              <w:rPr>
                <w:rFonts w:ascii="Times New Roman" w:hAnsi="Times New Roman" w:cs="Times New Roman"/>
                <w:sz w:val="24"/>
                <w:szCs w:val="24"/>
              </w:rPr>
              <w:t xml:space="preserve">3. Изобретение </w:t>
            </w:r>
          </w:p>
        </w:tc>
        <w:tc>
          <w:tcPr>
            <w:tcW w:w="7336" w:type="dxa"/>
          </w:tcPr>
          <w:p w14:paraId="66BB96EF" w14:textId="77777777" w:rsidR="00807A0C" w:rsidRPr="00066A5A" w:rsidRDefault="00807A0C" w:rsidP="00A6036C">
            <w:pPr>
              <w:autoSpaceDE w:val="0"/>
              <w:autoSpaceDN w:val="0"/>
              <w:adjustRightInd w:val="0"/>
              <w:jc w:val="both"/>
              <w:rPr>
                <w:rFonts w:ascii="Times New Roman" w:hAnsi="Times New Roman" w:cs="Times New Roman"/>
                <w:sz w:val="24"/>
                <w:szCs w:val="24"/>
              </w:rPr>
            </w:pPr>
            <w:r w:rsidRPr="00066A5A">
              <w:rPr>
                <w:rFonts w:ascii="Times New Roman" w:hAnsi="Times New Roman" w:cs="Times New Roman"/>
                <w:sz w:val="24"/>
                <w:szCs w:val="24"/>
              </w:rPr>
              <w:t>В. зафиксированное на материальном носителе пространственно-геометрическое расположение совокупности элементов и связей между ними (в окончательной или промежуточной форме), которое предназначено для выполнения функций электронной схемы, элементы и связи которого нераздельно сформированы в объеме и (или) на поверхности материала, на основе которого изготовлено такое изделие.</w:t>
            </w:r>
          </w:p>
        </w:tc>
      </w:tr>
      <w:tr w:rsidR="00807A0C" w:rsidRPr="00066A5A" w14:paraId="66EB81F6" w14:textId="77777777" w:rsidTr="00C005C0">
        <w:tc>
          <w:tcPr>
            <w:tcW w:w="2235" w:type="dxa"/>
          </w:tcPr>
          <w:p w14:paraId="4B21795D" w14:textId="77777777" w:rsidR="00807A0C" w:rsidRPr="00066A5A" w:rsidRDefault="00807A0C" w:rsidP="00A6036C">
            <w:pPr>
              <w:ind w:right="-284"/>
              <w:rPr>
                <w:rFonts w:ascii="Times New Roman" w:hAnsi="Times New Roman" w:cs="Times New Roman"/>
                <w:sz w:val="24"/>
                <w:szCs w:val="24"/>
              </w:rPr>
            </w:pPr>
            <w:r w:rsidRPr="00066A5A">
              <w:rPr>
                <w:rFonts w:ascii="Times New Roman" w:hAnsi="Times New Roman" w:cs="Times New Roman"/>
                <w:sz w:val="24"/>
                <w:szCs w:val="24"/>
              </w:rPr>
              <w:lastRenderedPageBreak/>
              <w:t>4. Топология интегральной микросхемы</w:t>
            </w:r>
          </w:p>
        </w:tc>
        <w:tc>
          <w:tcPr>
            <w:tcW w:w="7336" w:type="dxa"/>
          </w:tcPr>
          <w:p w14:paraId="5E39B542" w14:textId="77777777" w:rsidR="00807A0C" w:rsidRPr="00066A5A" w:rsidRDefault="00807A0C" w:rsidP="00A6036C">
            <w:pPr>
              <w:autoSpaceDE w:val="0"/>
              <w:autoSpaceDN w:val="0"/>
              <w:adjustRightInd w:val="0"/>
              <w:jc w:val="both"/>
              <w:rPr>
                <w:rFonts w:ascii="Times New Roman" w:hAnsi="Times New Roman" w:cs="Times New Roman"/>
                <w:sz w:val="24"/>
                <w:szCs w:val="24"/>
              </w:rPr>
            </w:pPr>
            <w:r w:rsidRPr="00066A5A">
              <w:rPr>
                <w:rFonts w:ascii="Times New Roman" w:hAnsi="Times New Roman" w:cs="Times New Roman"/>
                <w:sz w:val="24"/>
                <w:szCs w:val="24"/>
              </w:rPr>
              <w:t>Г. сведения любого характера (производственные, технические, экономические, организационные и другие) о результатах интеллектуальной деятельности в научно-технической сфере и о способах осуществления профессиональной деятельности, имеющие действительную или потенциальную коммерческую ценность вследствие неизвестности их третьим лицам, отсутствия свободного доступа на законном основании, наличия режима конфиденциальности.</w:t>
            </w:r>
          </w:p>
        </w:tc>
      </w:tr>
    </w:tbl>
    <w:p w14:paraId="5BE7358F" w14:textId="77777777" w:rsidR="00A6036C" w:rsidRDefault="00A6036C" w:rsidP="00A6036C">
      <w:pPr>
        <w:spacing w:after="0"/>
        <w:ind w:right="-284"/>
        <w:rPr>
          <w:rFonts w:ascii="Times New Roman" w:hAnsi="Times New Roman" w:cs="Times New Roman"/>
          <w:b/>
          <w:bCs/>
          <w:sz w:val="24"/>
          <w:szCs w:val="24"/>
        </w:rPr>
      </w:pPr>
    </w:p>
    <w:p w14:paraId="73E5A42A" w14:textId="3ED3BC2F" w:rsidR="00807A0C" w:rsidRPr="00807A0C" w:rsidRDefault="00807A0C" w:rsidP="00A6036C">
      <w:pPr>
        <w:spacing w:after="0"/>
        <w:ind w:right="-284"/>
        <w:rPr>
          <w:rFonts w:ascii="Times New Roman" w:hAnsi="Times New Roman" w:cs="Times New Roman"/>
          <w:b/>
          <w:bCs/>
          <w:sz w:val="24"/>
          <w:szCs w:val="24"/>
        </w:rPr>
      </w:pPr>
      <w:r w:rsidRPr="00807A0C">
        <w:rPr>
          <w:rFonts w:ascii="Times New Roman" w:hAnsi="Times New Roman" w:cs="Times New Roman"/>
          <w:b/>
          <w:bCs/>
          <w:sz w:val="24"/>
          <w:szCs w:val="24"/>
        </w:rPr>
        <w:t>Ответ: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6"/>
        <w:gridCol w:w="2336"/>
        <w:gridCol w:w="2336"/>
      </w:tblGrid>
      <w:tr w:rsidR="00807A0C" w:rsidRPr="00807A0C" w14:paraId="33251159" w14:textId="77777777" w:rsidTr="00807A0C">
        <w:tc>
          <w:tcPr>
            <w:tcW w:w="2337" w:type="dxa"/>
          </w:tcPr>
          <w:p w14:paraId="4BD7CB61" w14:textId="77777777" w:rsidR="00807A0C" w:rsidRPr="00807A0C" w:rsidRDefault="00807A0C" w:rsidP="00A6036C">
            <w:pPr>
              <w:tabs>
                <w:tab w:val="left" w:pos="2097"/>
                <w:tab w:val="left" w:pos="3733"/>
              </w:tabs>
              <w:spacing w:after="0" w:line="240" w:lineRule="auto"/>
              <w:ind w:right="-284"/>
              <w:jc w:val="center"/>
              <w:rPr>
                <w:rFonts w:ascii="Times New Roman" w:hAnsi="Times New Roman"/>
                <w:b/>
                <w:bCs/>
                <w:sz w:val="24"/>
                <w:szCs w:val="24"/>
              </w:rPr>
            </w:pPr>
            <w:r w:rsidRPr="00807A0C">
              <w:rPr>
                <w:rFonts w:ascii="Times New Roman" w:hAnsi="Times New Roman"/>
                <w:b/>
                <w:bCs/>
                <w:sz w:val="24"/>
                <w:szCs w:val="24"/>
              </w:rPr>
              <w:t>1</w:t>
            </w:r>
          </w:p>
        </w:tc>
        <w:tc>
          <w:tcPr>
            <w:tcW w:w="2336" w:type="dxa"/>
          </w:tcPr>
          <w:p w14:paraId="30A22646" w14:textId="77777777" w:rsidR="00807A0C" w:rsidRPr="00807A0C" w:rsidRDefault="00807A0C" w:rsidP="00A6036C">
            <w:pPr>
              <w:tabs>
                <w:tab w:val="left" w:pos="2097"/>
                <w:tab w:val="left" w:pos="3733"/>
              </w:tabs>
              <w:spacing w:after="0" w:line="240" w:lineRule="auto"/>
              <w:ind w:right="-284"/>
              <w:jc w:val="center"/>
              <w:rPr>
                <w:rFonts w:ascii="Times New Roman" w:hAnsi="Times New Roman"/>
                <w:b/>
                <w:bCs/>
                <w:sz w:val="24"/>
                <w:szCs w:val="24"/>
              </w:rPr>
            </w:pPr>
            <w:r w:rsidRPr="00807A0C">
              <w:rPr>
                <w:rFonts w:ascii="Times New Roman" w:hAnsi="Times New Roman"/>
                <w:b/>
                <w:bCs/>
                <w:sz w:val="24"/>
                <w:szCs w:val="24"/>
              </w:rPr>
              <w:t>2</w:t>
            </w:r>
          </w:p>
        </w:tc>
        <w:tc>
          <w:tcPr>
            <w:tcW w:w="2336" w:type="dxa"/>
          </w:tcPr>
          <w:p w14:paraId="57A323B2" w14:textId="77777777" w:rsidR="00807A0C" w:rsidRPr="00807A0C" w:rsidRDefault="00807A0C" w:rsidP="00A6036C">
            <w:pPr>
              <w:tabs>
                <w:tab w:val="left" w:pos="2097"/>
                <w:tab w:val="left" w:pos="3733"/>
              </w:tabs>
              <w:spacing w:after="0" w:line="240" w:lineRule="auto"/>
              <w:ind w:right="-284"/>
              <w:jc w:val="center"/>
              <w:rPr>
                <w:rFonts w:ascii="Times New Roman" w:hAnsi="Times New Roman"/>
                <w:b/>
                <w:bCs/>
                <w:sz w:val="24"/>
                <w:szCs w:val="24"/>
              </w:rPr>
            </w:pPr>
            <w:r w:rsidRPr="00807A0C">
              <w:rPr>
                <w:rFonts w:ascii="Times New Roman" w:hAnsi="Times New Roman"/>
                <w:b/>
                <w:bCs/>
                <w:sz w:val="24"/>
                <w:szCs w:val="24"/>
              </w:rPr>
              <w:t>3</w:t>
            </w:r>
          </w:p>
        </w:tc>
        <w:tc>
          <w:tcPr>
            <w:tcW w:w="2336" w:type="dxa"/>
          </w:tcPr>
          <w:p w14:paraId="289D3C75" w14:textId="77777777" w:rsidR="00807A0C" w:rsidRPr="00807A0C" w:rsidRDefault="00807A0C" w:rsidP="00A6036C">
            <w:pPr>
              <w:tabs>
                <w:tab w:val="left" w:pos="2097"/>
                <w:tab w:val="left" w:pos="3733"/>
              </w:tabs>
              <w:spacing w:after="0" w:line="240" w:lineRule="auto"/>
              <w:ind w:right="-284"/>
              <w:jc w:val="center"/>
              <w:rPr>
                <w:rFonts w:ascii="Times New Roman" w:hAnsi="Times New Roman"/>
                <w:b/>
                <w:bCs/>
                <w:sz w:val="24"/>
                <w:szCs w:val="24"/>
              </w:rPr>
            </w:pPr>
            <w:r w:rsidRPr="00807A0C">
              <w:rPr>
                <w:rFonts w:ascii="Times New Roman" w:hAnsi="Times New Roman"/>
                <w:b/>
                <w:bCs/>
                <w:sz w:val="24"/>
                <w:szCs w:val="24"/>
              </w:rPr>
              <w:t>4</w:t>
            </w:r>
          </w:p>
        </w:tc>
      </w:tr>
      <w:tr w:rsidR="00807A0C" w:rsidRPr="00807A0C" w14:paraId="6A0957AE" w14:textId="77777777" w:rsidTr="00807A0C">
        <w:tc>
          <w:tcPr>
            <w:tcW w:w="2337" w:type="dxa"/>
          </w:tcPr>
          <w:p w14:paraId="301749B1" w14:textId="7A715686" w:rsidR="00807A0C" w:rsidRPr="00807A0C" w:rsidRDefault="00807A0C" w:rsidP="00A6036C">
            <w:pPr>
              <w:tabs>
                <w:tab w:val="center" w:pos="1060"/>
              </w:tabs>
              <w:spacing w:after="0" w:line="240" w:lineRule="auto"/>
              <w:ind w:right="-284"/>
              <w:jc w:val="both"/>
              <w:rPr>
                <w:rFonts w:ascii="Times New Roman" w:hAnsi="Times New Roman"/>
                <w:b/>
                <w:bCs/>
                <w:sz w:val="24"/>
                <w:szCs w:val="24"/>
              </w:rPr>
            </w:pPr>
            <w:r w:rsidRPr="00807A0C">
              <w:rPr>
                <w:rFonts w:ascii="Times New Roman" w:hAnsi="Times New Roman"/>
                <w:b/>
                <w:bCs/>
                <w:sz w:val="24"/>
                <w:szCs w:val="24"/>
              </w:rPr>
              <w:t>Б</w:t>
            </w:r>
            <w:r w:rsidRPr="00807A0C">
              <w:rPr>
                <w:rFonts w:ascii="Times New Roman" w:hAnsi="Times New Roman"/>
                <w:b/>
                <w:bCs/>
                <w:sz w:val="24"/>
                <w:szCs w:val="24"/>
              </w:rPr>
              <w:tab/>
              <w:t>Б</w:t>
            </w:r>
          </w:p>
        </w:tc>
        <w:tc>
          <w:tcPr>
            <w:tcW w:w="2336" w:type="dxa"/>
          </w:tcPr>
          <w:p w14:paraId="0872D449" w14:textId="588E7AE2" w:rsidR="00807A0C" w:rsidRPr="00807A0C" w:rsidRDefault="00807A0C" w:rsidP="00A6036C">
            <w:pPr>
              <w:tabs>
                <w:tab w:val="center" w:pos="1060"/>
              </w:tabs>
              <w:spacing w:after="0" w:line="240" w:lineRule="auto"/>
              <w:ind w:right="-284"/>
              <w:jc w:val="both"/>
              <w:rPr>
                <w:rFonts w:ascii="Times New Roman" w:hAnsi="Times New Roman"/>
                <w:b/>
                <w:bCs/>
                <w:sz w:val="24"/>
                <w:szCs w:val="24"/>
              </w:rPr>
            </w:pPr>
            <w:r w:rsidRPr="00807A0C">
              <w:rPr>
                <w:rFonts w:ascii="Times New Roman" w:hAnsi="Times New Roman"/>
                <w:b/>
                <w:bCs/>
                <w:sz w:val="24"/>
                <w:szCs w:val="24"/>
              </w:rPr>
              <w:t>Г</w:t>
            </w:r>
            <w:r w:rsidRPr="00807A0C">
              <w:rPr>
                <w:rFonts w:ascii="Times New Roman" w:hAnsi="Times New Roman"/>
                <w:b/>
                <w:bCs/>
                <w:sz w:val="24"/>
                <w:szCs w:val="24"/>
              </w:rPr>
              <w:tab/>
              <w:t>Г</w:t>
            </w:r>
          </w:p>
        </w:tc>
        <w:tc>
          <w:tcPr>
            <w:tcW w:w="2336" w:type="dxa"/>
          </w:tcPr>
          <w:p w14:paraId="3846A4D9" w14:textId="6D0D0B10" w:rsidR="00807A0C" w:rsidRPr="00807A0C" w:rsidRDefault="00807A0C" w:rsidP="00A6036C">
            <w:pPr>
              <w:tabs>
                <w:tab w:val="left" w:pos="2097"/>
                <w:tab w:val="left" w:pos="3733"/>
              </w:tabs>
              <w:spacing w:after="0" w:line="240" w:lineRule="auto"/>
              <w:ind w:right="-284"/>
              <w:jc w:val="center"/>
              <w:rPr>
                <w:rFonts w:ascii="Times New Roman" w:hAnsi="Times New Roman"/>
                <w:b/>
                <w:bCs/>
                <w:sz w:val="24"/>
                <w:szCs w:val="24"/>
              </w:rPr>
            </w:pPr>
            <w:r w:rsidRPr="00807A0C">
              <w:rPr>
                <w:rFonts w:ascii="Times New Roman" w:hAnsi="Times New Roman"/>
                <w:b/>
                <w:bCs/>
                <w:sz w:val="24"/>
                <w:szCs w:val="24"/>
              </w:rPr>
              <w:t>А</w:t>
            </w:r>
          </w:p>
        </w:tc>
        <w:tc>
          <w:tcPr>
            <w:tcW w:w="2336" w:type="dxa"/>
          </w:tcPr>
          <w:p w14:paraId="092EF8BE" w14:textId="56514838" w:rsidR="00807A0C" w:rsidRPr="00807A0C" w:rsidRDefault="00807A0C" w:rsidP="00A6036C">
            <w:pPr>
              <w:tabs>
                <w:tab w:val="left" w:pos="2097"/>
                <w:tab w:val="left" w:pos="3733"/>
              </w:tabs>
              <w:spacing w:after="0" w:line="240" w:lineRule="auto"/>
              <w:ind w:right="-284"/>
              <w:jc w:val="center"/>
              <w:rPr>
                <w:rFonts w:ascii="Times New Roman" w:hAnsi="Times New Roman"/>
                <w:b/>
                <w:bCs/>
                <w:sz w:val="24"/>
                <w:szCs w:val="24"/>
              </w:rPr>
            </w:pPr>
            <w:r w:rsidRPr="00807A0C">
              <w:rPr>
                <w:rFonts w:ascii="Times New Roman" w:hAnsi="Times New Roman"/>
                <w:b/>
                <w:bCs/>
                <w:sz w:val="24"/>
                <w:szCs w:val="24"/>
              </w:rPr>
              <w:t>В</w:t>
            </w:r>
          </w:p>
        </w:tc>
      </w:tr>
    </w:tbl>
    <w:p w14:paraId="19D360EC" w14:textId="77777777" w:rsidR="00807A0C" w:rsidRDefault="00807A0C" w:rsidP="00BE4AA2">
      <w:pPr>
        <w:spacing w:after="0"/>
        <w:rPr>
          <w:rFonts w:ascii="Times New Roman" w:hAnsi="Times New Roman"/>
          <w:sz w:val="24"/>
          <w:szCs w:val="24"/>
        </w:rPr>
      </w:pPr>
    </w:p>
    <w:p w14:paraId="308D6BAF" w14:textId="77777777" w:rsidR="00807A0C" w:rsidRDefault="00807A0C" w:rsidP="00BE4AA2">
      <w:pPr>
        <w:spacing w:after="0"/>
        <w:rPr>
          <w:rFonts w:ascii="Times New Roman" w:hAnsi="Times New Roman"/>
          <w:sz w:val="24"/>
          <w:szCs w:val="24"/>
        </w:rPr>
      </w:pPr>
    </w:p>
    <w:p w14:paraId="51E44695" w14:textId="074C6BE2" w:rsidR="00BE4AA2" w:rsidRDefault="00BE4AA2" w:rsidP="00BE4AA2">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3D74A256" w14:textId="77777777" w:rsidR="00BE4AA2" w:rsidRDefault="00BE4AA2" w:rsidP="00BE4AA2">
      <w:pPr>
        <w:spacing w:after="0"/>
        <w:rPr>
          <w:rFonts w:ascii="Times New Roman" w:eastAsia="Times New Roman" w:hAnsi="Times New Roman" w:cs="Times New Roman"/>
          <w:sz w:val="28"/>
          <w:szCs w:val="28"/>
        </w:rPr>
      </w:pPr>
    </w:p>
    <w:p w14:paraId="3E849FC6" w14:textId="77777777" w:rsidR="00BE4AA2" w:rsidRPr="00F649B7" w:rsidRDefault="00BE4AA2" w:rsidP="00BE4AA2">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0F2434E"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690CA8AD" w14:textId="77777777" w:rsidR="00BE4AA2" w:rsidRPr="00F649B7" w:rsidRDefault="00BE4AA2" w:rsidP="00BE4AA2">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BE4AA2" w:rsidRPr="00F649B7" w14:paraId="68EC347C" w14:textId="77777777" w:rsidTr="00CF69FF">
        <w:tc>
          <w:tcPr>
            <w:tcW w:w="1206" w:type="dxa"/>
          </w:tcPr>
          <w:p w14:paraId="25AFEE8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695EBC1C"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72635CCE"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BE4AA2" w:rsidRPr="00F649B7" w14:paraId="6D29FE33" w14:textId="77777777" w:rsidTr="00CF69FF">
        <w:tc>
          <w:tcPr>
            <w:tcW w:w="1206" w:type="dxa"/>
          </w:tcPr>
          <w:p w14:paraId="48A65762"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30731861"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4A7B098B"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BE4AA2" w:rsidRPr="00F649B7" w14:paraId="759ED82C" w14:textId="77777777" w:rsidTr="00CF69FF">
        <w:trPr>
          <w:trHeight w:val="256"/>
        </w:trPr>
        <w:tc>
          <w:tcPr>
            <w:tcW w:w="1206" w:type="dxa"/>
          </w:tcPr>
          <w:p w14:paraId="7F09C929"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3577139F"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343879A1"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BE4AA2" w:rsidRPr="00F649B7" w14:paraId="7C02F325" w14:textId="77777777" w:rsidTr="00CF69FF">
        <w:tc>
          <w:tcPr>
            <w:tcW w:w="1206" w:type="dxa"/>
          </w:tcPr>
          <w:p w14:paraId="69D8032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1EFDA9B0" w14:textId="77777777" w:rsidR="00BE4AA2" w:rsidRPr="00F649B7" w:rsidRDefault="00BE4AA2"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04639976" w14:textId="77777777" w:rsidR="00BE4AA2" w:rsidRPr="00F649B7" w:rsidRDefault="00BE4AA2"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836C3E3" w14:textId="77777777" w:rsidR="00BE4AA2" w:rsidRDefault="00BE4AA2" w:rsidP="00BE4AA2">
      <w:pPr>
        <w:widowControl w:val="0"/>
        <w:spacing w:after="0" w:line="240" w:lineRule="auto"/>
        <w:ind w:firstLine="709"/>
        <w:jc w:val="both"/>
        <w:rPr>
          <w:rFonts w:ascii="Times New Roman" w:eastAsia="Calibri" w:hAnsi="Times New Roman" w:cs="Times New Roman"/>
          <w:color w:val="000000"/>
          <w:sz w:val="28"/>
          <w:szCs w:val="28"/>
          <w:lang w:eastAsia="en-US"/>
        </w:rPr>
      </w:pPr>
    </w:p>
    <w:p w14:paraId="08058F3E"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585504B4"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50A25CA9"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7FC98F1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728455ED" w14:textId="77777777" w:rsidR="00BE4AA2" w:rsidRPr="00C550CF" w:rsidRDefault="00BE4AA2" w:rsidP="00BE4AA2">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419A3FEB" w14:textId="77777777" w:rsidR="00BE4AA2" w:rsidRPr="00E21035" w:rsidRDefault="00BE4AA2" w:rsidP="008005EF">
      <w:pPr>
        <w:spacing w:after="0" w:line="240" w:lineRule="auto"/>
        <w:rPr>
          <w:rFonts w:ascii="Times New Roman" w:hAnsi="Times New Roman" w:cs="Times New Roman"/>
          <w:b/>
        </w:rPr>
      </w:pPr>
    </w:p>
    <w:sectPr w:rsidR="00BE4AA2" w:rsidRPr="00E21035"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331C1F"/>
    <w:multiLevelType w:val="hybridMultilevel"/>
    <w:tmpl w:val="CC5EC9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826236226">
    <w:abstractNumId w:val="0"/>
  </w:num>
  <w:num w:numId="2" w16cid:durableId="653993083">
    <w:abstractNumId w:val="6"/>
  </w:num>
  <w:num w:numId="3" w16cid:durableId="2037995321">
    <w:abstractNumId w:val="7"/>
  </w:num>
  <w:num w:numId="4" w16cid:durableId="489951557">
    <w:abstractNumId w:val="9"/>
  </w:num>
  <w:num w:numId="5" w16cid:durableId="2082292450">
    <w:abstractNumId w:val="10"/>
  </w:num>
  <w:num w:numId="6" w16cid:durableId="233591947">
    <w:abstractNumId w:val="4"/>
  </w:num>
  <w:num w:numId="7" w16cid:durableId="380403679">
    <w:abstractNumId w:val="1"/>
  </w:num>
  <w:num w:numId="8" w16cid:durableId="1379278441">
    <w:abstractNumId w:val="8"/>
  </w:num>
  <w:num w:numId="9" w16cid:durableId="1679967723">
    <w:abstractNumId w:val="2"/>
  </w:num>
  <w:num w:numId="10" w16cid:durableId="337579780">
    <w:abstractNumId w:val="5"/>
  </w:num>
  <w:num w:numId="11" w16cid:durableId="19468807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1738B"/>
    <w:rsid w:val="00033B59"/>
    <w:rsid w:val="00077336"/>
    <w:rsid w:val="000B5505"/>
    <w:rsid w:val="000E5868"/>
    <w:rsid w:val="00131C65"/>
    <w:rsid w:val="001749C0"/>
    <w:rsid w:val="001F76F7"/>
    <w:rsid w:val="00252BE4"/>
    <w:rsid w:val="002B7495"/>
    <w:rsid w:val="002D2C07"/>
    <w:rsid w:val="003029A2"/>
    <w:rsid w:val="00314A3A"/>
    <w:rsid w:val="00320FC4"/>
    <w:rsid w:val="003427AA"/>
    <w:rsid w:val="00343780"/>
    <w:rsid w:val="003A2A19"/>
    <w:rsid w:val="003D7D60"/>
    <w:rsid w:val="00402974"/>
    <w:rsid w:val="0044126D"/>
    <w:rsid w:val="00481018"/>
    <w:rsid w:val="00486DAA"/>
    <w:rsid w:val="004A3D6C"/>
    <w:rsid w:val="004E074B"/>
    <w:rsid w:val="00550B33"/>
    <w:rsid w:val="00565200"/>
    <w:rsid w:val="00581346"/>
    <w:rsid w:val="005866D4"/>
    <w:rsid w:val="005959A4"/>
    <w:rsid w:val="005E4C73"/>
    <w:rsid w:val="00632E16"/>
    <w:rsid w:val="00647317"/>
    <w:rsid w:val="00700332"/>
    <w:rsid w:val="00724D1F"/>
    <w:rsid w:val="00765399"/>
    <w:rsid w:val="00773A03"/>
    <w:rsid w:val="007B112A"/>
    <w:rsid w:val="007B7271"/>
    <w:rsid w:val="008005EF"/>
    <w:rsid w:val="00807A0C"/>
    <w:rsid w:val="00823140"/>
    <w:rsid w:val="008A5982"/>
    <w:rsid w:val="008A7808"/>
    <w:rsid w:val="008F7D00"/>
    <w:rsid w:val="009517FF"/>
    <w:rsid w:val="009552E3"/>
    <w:rsid w:val="009851CE"/>
    <w:rsid w:val="009A3283"/>
    <w:rsid w:val="009B013C"/>
    <w:rsid w:val="009C1019"/>
    <w:rsid w:val="009F6A21"/>
    <w:rsid w:val="00A02811"/>
    <w:rsid w:val="00A6036C"/>
    <w:rsid w:val="00A67A2E"/>
    <w:rsid w:val="00A900C7"/>
    <w:rsid w:val="00B062CE"/>
    <w:rsid w:val="00B644AF"/>
    <w:rsid w:val="00B70C25"/>
    <w:rsid w:val="00BB78DF"/>
    <w:rsid w:val="00BC1DF3"/>
    <w:rsid w:val="00BC7255"/>
    <w:rsid w:val="00BE4AA2"/>
    <w:rsid w:val="00BF06A0"/>
    <w:rsid w:val="00BF3BB0"/>
    <w:rsid w:val="00BF63D0"/>
    <w:rsid w:val="00C046C3"/>
    <w:rsid w:val="00C331EF"/>
    <w:rsid w:val="00C62CB5"/>
    <w:rsid w:val="00C72351"/>
    <w:rsid w:val="00C83621"/>
    <w:rsid w:val="00C87070"/>
    <w:rsid w:val="00D00DEB"/>
    <w:rsid w:val="00D137D1"/>
    <w:rsid w:val="00D72856"/>
    <w:rsid w:val="00DE380C"/>
    <w:rsid w:val="00E21035"/>
    <w:rsid w:val="00E35DB0"/>
    <w:rsid w:val="00E56046"/>
    <w:rsid w:val="00EB1431"/>
    <w:rsid w:val="00F00452"/>
    <w:rsid w:val="00F03B48"/>
    <w:rsid w:val="00F52FDF"/>
    <w:rsid w:val="00F56028"/>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uiPriority w:val="22"/>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5"/>
    <w:uiPriority w:val="59"/>
    <w:rsid w:val="00C83621"/>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3">
    <w:name w:val="Сетка таблицы23"/>
    <w:basedOn w:val="a1"/>
    <w:next w:val="a5"/>
    <w:uiPriority w:val="59"/>
    <w:rsid w:val="00BF63D0"/>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7">
    <w:name w:val="Сетка таблицы17"/>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8">
    <w:name w:val="Сетка таблицы18"/>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6">
    <w:name w:val="Сетка таблицы26"/>
    <w:basedOn w:val="a1"/>
    <w:next w:val="a5"/>
    <w:uiPriority w:val="59"/>
    <w:rsid w:val="00BE4AA2"/>
    <w:pPr>
      <w:suppressAutoHyphens/>
      <w:spacing w:after="0" w:line="240" w:lineRule="auto"/>
    </w:pPr>
    <w:rPr>
      <w:rFonts w:eastAsiaTheme="minorHAnsi"/>
      <w:kern w:val="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
    <w:name w:val="Сетка таблицы3"/>
    <w:basedOn w:val="a1"/>
    <w:next w:val="a5"/>
    <w:uiPriority w:val="39"/>
    <w:rsid w:val="00320FC4"/>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71986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192</TotalTime>
  <Pages>1</Pages>
  <Words>1974</Words>
  <Characters>11253</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35</cp:revision>
  <cp:lastPrinted>2022-05-24T13:03:00Z</cp:lastPrinted>
  <dcterms:created xsi:type="dcterms:W3CDTF">2022-04-06T08:09:00Z</dcterms:created>
  <dcterms:modified xsi:type="dcterms:W3CDTF">2024-10-31T11:15:00Z</dcterms:modified>
</cp:coreProperties>
</file>